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65" w:rsidRPr="00AB6DF0" w:rsidRDefault="00281165" w:rsidP="00AB6DF0">
      <w:pPr>
        <w:jc w:val="center"/>
        <w:rPr>
          <w:b/>
          <w:sz w:val="32"/>
          <w:szCs w:val="32"/>
        </w:rPr>
      </w:pPr>
      <w:r w:rsidRPr="00AB6DF0">
        <w:rPr>
          <w:b/>
          <w:sz w:val="32"/>
          <w:szCs w:val="32"/>
        </w:rPr>
        <w:t>St. Seachnall’s NS</w:t>
      </w:r>
    </w:p>
    <w:p w:rsidR="00281165" w:rsidRPr="00281165" w:rsidRDefault="00281165" w:rsidP="00281165">
      <w:pPr>
        <w:jc w:val="center"/>
        <w:rPr>
          <w:b/>
          <w:sz w:val="28"/>
          <w:szCs w:val="28"/>
        </w:rPr>
      </w:pPr>
      <w:r w:rsidRPr="00281165">
        <w:rPr>
          <w:b/>
          <w:sz w:val="28"/>
          <w:szCs w:val="28"/>
        </w:rPr>
        <w:t>Anti-Bullying Policy</w:t>
      </w:r>
    </w:p>
    <w:p w:rsidR="00281165" w:rsidRPr="006738F8" w:rsidRDefault="00281165" w:rsidP="00281165">
      <w:pPr>
        <w:pStyle w:val="NormalWeb"/>
        <w:spacing w:before="0" w:beforeAutospacing="0" w:after="0" w:afterAutospacing="0"/>
        <w:jc w:val="both"/>
        <w:outlineLvl w:val="2"/>
        <w:rPr>
          <w:rFonts w:asciiTheme="minorHAnsi" w:hAnsiTheme="minorHAnsi"/>
          <w:szCs w:val="24"/>
        </w:rPr>
      </w:pPr>
      <w:r w:rsidRPr="006738F8">
        <w:rPr>
          <w:rFonts w:asciiTheme="minorHAnsi" w:hAnsiTheme="minorHAnsi"/>
          <w:szCs w:val="24"/>
        </w:rPr>
        <w:t xml:space="preserve">In accordance with the requirements of the Education (Welfare) Act 2000 and the code of behaviour guidelines issued by the NEWB, the Board of Management of St. Seachnall’s National School has adopted the following anti-bullying policy within the framework of the school’s overall code of behaviour. This policy fully complies with the requirements of the </w:t>
      </w:r>
      <w:r w:rsidRPr="006738F8">
        <w:rPr>
          <w:rFonts w:asciiTheme="minorHAnsi" w:hAnsiTheme="minorHAnsi"/>
          <w:i/>
          <w:szCs w:val="24"/>
        </w:rPr>
        <w:t xml:space="preserve">Anti-Bullying Procedures for Primary and Post-Primary Schools </w:t>
      </w:r>
      <w:r w:rsidRPr="006738F8">
        <w:rPr>
          <w:rFonts w:asciiTheme="minorHAnsi" w:hAnsiTheme="minorHAnsi"/>
          <w:szCs w:val="24"/>
        </w:rPr>
        <w:t>which were published in September 2013.</w:t>
      </w:r>
    </w:p>
    <w:p w:rsidR="00281165" w:rsidRPr="006738F8" w:rsidRDefault="00281165" w:rsidP="00281165">
      <w:pPr>
        <w:pStyle w:val="NormalWeb"/>
        <w:jc w:val="both"/>
        <w:outlineLvl w:val="2"/>
        <w:rPr>
          <w:rFonts w:asciiTheme="minorHAnsi" w:hAnsiTheme="minorHAnsi"/>
          <w:szCs w:val="24"/>
        </w:rPr>
      </w:pPr>
      <w:r w:rsidRPr="006738F8">
        <w:rPr>
          <w:rFonts w:asciiTheme="minorHAnsi" w:hAnsiTheme="minorHAnsi"/>
          <w:szCs w:val="24"/>
        </w:rPr>
        <w:t xml:space="preserve">The Board of Management recognises the very serious nature of bullying and the negative impact that it can have on the lives of pupils. The school community strongly believes that respect by all, for all, at all times must be promoted. Children are taught that society is made up of a variety of different people, all of whom deserve our respect and all of whom have the right to be treated with respect. </w:t>
      </w:r>
    </w:p>
    <w:p w:rsidR="00281165" w:rsidRPr="006738F8" w:rsidRDefault="004D5C86" w:rsidP="00281165">
      <w:pPr>
        <w:pStyle w:val="NormalWeb"/>
        <w:jc w:val="both"/>
        <w:outlineLvl w:val="2"/>
        <w:rPr>
          <w:rFonts w:asciiTheme="minorHAnsi" w:hAnsiTheme="minorHAnsi"/>
          <w:szCs w:val="24"/>
        </w:rPr>
      </w:pPr>
      <w:r w:rsidRPr="006738F8">
        <w:rPr>
          <w:rFonts w:asciiTheme="minorHAnsi" w:hAnsiTheme="minorHAnsi"/>
          <w:szCs w:val="24"/>
        </w:rPr>
        <w:t xml:space="preserve">The Board of Management and the staff of St. Seachnall’s NS are </w:t>
      </w:r>
      <w:r w:rsidR="00281165" w:rsidRPr="006738F8">
        <w:rPr>
          <w:rFonts w:asciiTheme="minorHAnsi" w:hAnsiTheme="minorHAnsi"/>
          <w:szCs w:val="24"/>
        </w:rPr>
        <w:t xml:space="preserve">therefore fully committed to the following key principles of best practice in preventing and tackling bullying behaviour: </w:t>
      </w:r>
    </w:p>
    <w:p w:rsidR="00281165" w:rsidRPr="006738F8" w:rsidRDefault="00281165" w:rsidP="006738F8">
      <w:pPr>
        <w:pStyle w:val="NormalWeb"/>
        <w:numPr>
          <w:ilvl w:val="0"/>
          <w:numId w:val="4"/>
        </w:numPr>
        <w:spacing w:line="276" w:lineRule="auto"/>
        <w:jc w:val="both"/>
        <w:outlineLvl w:val="2"/>
        <w:rPr>
          <w:rFonts w:asciiTheme="minorHAnsi" w:hAnsiTheme="minorHAnsi"/>
          <w:szCs w:val="24"/>
        </w:rPr>
      </w:pPr>
      <w:r w:rsidRPr="006738F8">
        <w:rPr>
          <w:rFonts w:asciiTheme="minorHAnsi" w:hAnsiTheme="minorHAnsi"/>
          <w:szCs w:val="24"/>
        </w:rPr>
        <w:t>A positive school culture and climate which-</w:t>
      </w:r>
    </w:p>
    <w:p w:rsidR="00281165" w:rsidRPr="006738F8" w:rsidRDefault="00281165" w:rsidP="006738F8">
      <w:pPr>
        <w:pStyle w:val="NormalWeb"/>
        <w:numPr>
          <w:ilvl w:val="0"/>
          <w:numId w:val="5"/>
        </w:numPr>
        <w:spacing w:line="276" w:lineRule="auto"/>
        <w:jc w:val="both"/>
        <w:outlineLvl w:val="2"/>
        <w:rPr>
          <w:rFonts w:asciiTheme="minorHAnsi" w:hAnsiTheme="minorHAnsi"/>
          <w:szCs w:val="24"/>
        </w:rPr>
      </w:pPr>
      <w:r w:rsidRPr="006738F8">
        <w:rPr>
          <w:rFonts w:asciiTheme="minorHAnsi" w:hAnsiTheme="minorHAnsi"/>
          <w:szCs w:val="24"/>
        </w:rPr>
        <w:t xml:space="preserve">is welcoming of difference and diversity and is based on inclusivity; </w:t>
      </w:r>
    </w:p>
    <w:p w:rsidR="00281165" w:rsidRPr="006738F8" w:rsidRDefault="00281165" w:rsidP="006738F8">
      <w:pPr>
        <w:pStyle w:val="NormalWeb"/>
        <w:numPr>
          <w:ilvl w:val="0"/>
          <w:numId w:val="5"/>
        </w:numPr>
        <w:spacing w:line="276" w:lineRule="auto"/>
        <w:jc w:val="both"/>
        <w:outlineLvl w:val="2"/>
        <w:rPr>
          <w:rFonts w:asciiTheme="minorHAnsi" w:hAnsiTheme="minorHAnsi"/>
          <w:szCs w:val="24"/>
        </w:rPr>
      </w:pPr>
      <w:r w:rsidRPr="006738F8">
        <w:rPr>
          <w:rFonts w:asciiTheme="minorHAnsi" w:hAnsiTheme="minorHAnsi"/>
          <w:szCs w:val="24"/>
        </w:rPr>
        <w:t>encourages pupils to disclose and discuss incidents of bullying behaviour in a non-threatening environment; and</w:t>
      </w:r>
    </w:p>
    <w:p w:rsidR="00281165" w:rsidRPr="006738F8" w:rsidRDefault="00281165" w:rsidP="006738F8">
      <w:pPr>
        <w:pStyle w:val="NormalWeb"/>
        <w:numPr>
          <w:ilvl w:val="0"/>
          <w:numId w:val="5"/>
        </w:numPr>
        <w:spacing w:line="276" w:lineRule="auto"/>
        <w:jc w:val="both"/>
        <w:outlineLvl w:val="2"/>
        <w:rPr>
          <w:rFonts w:asciiTheme="minorHAnsi" w:hAnsiTheme="minorHAnsi"/>
          <w:szCs w:val="24"/>
        </w:rPr>
      </w:pPr>
      <w:r w:rsidRPr="006738F8">
        <w:rPr>
          <w:rFonts w:asciiTheme="minorHAnsi" w:hAnsiTheme="minorHAnsi"/>
          <w:szCs w:val="24"/>
        </w:rPr>
        <w:t>promotes respectful relationships across the school community;</w:t>
      </w:r>
    </w:p>
    <w:p w:rsidR="00281165" w:rsidRPr="006738F8" w:rsidRDefault="00281165" w:rsidP="006738F8">
      <w:pPr>
        <w:pStyle w:val="NormalWeb"/>
        <w:numPr>
          <w:ilvl w:val="0"/>
          <w:numId w:val="4"/>
        </w:numPr>
        <w:spacing w:line="276" w:lineRule="auto"/>
        <w:jc w:val="both"/>
        <w:outlineLvl w:val="2"/>
        <w:rPr>
          <w:rFonts w:asciiTheme="minorHAnsi" w:hAnsiTheme="minorHAnsi"/>
          <w:szCs w:val="24"/>
        </w:rPr>
      </w:pPr>
      <w:r w:rsidRPr="006738F8">
        <w:rPr>
          <w:rFonts w:asciiTheme="minorHAnsi" w:hAnsiTheme="minorHAnsi"/>
          <w:szCs w:val="24"/>
        </w:rPr>
        <w:t xml:space="preserve">Effective leadership; </w:t>
      </w:r>
    </w:p>
    <w:p w:rsidR="00281165" w:rsidRPr="006738F8" w:rsidRDefault="00281165" w:rsidP="006738F8">
      <w:pPr>
        <w:pStyle w:val="NormalWeb"/>
        <w:numPr>
          <w:ilvl w:val="0"/>
          <w:numId w:val="4"/>
        </w:numPr>
        <w:spacing w:line="276" w:lineRule="auto"/>
        <w:jc w:val="both"/>
        <w:outlineLvl w:val="2"/>
        <w:rPr>
          <w:rFonts w:asciiTheme="minorHAnsi" w:hAnsiTheme="minorHAnsi"/>
          <w:szCs w:val="24"/>
        </w:rPr>
      </w:pPr>
      <w:r w:rsidRPr="006738F8">
        <w:rPr>
          <w:rFonts w:asciiTheme="minorHAnsi" w:hAnsiTheme="minorHAnsi"/>
          <w:szCs w:val="24"/>
        </w:rPr>
        <w:t>A school-wide approach;</w:t>
      </w:r>
    </w:p>
    <w:p w:rsidR="00281165" w:rsidRPr="006738F8" w:rsidRDefault="00281165" w:rsidP="006738F8">
      <w:pPr>
        <w:pStyle w:val="NormalWeb"/>
        <w:numPr>
          <w:ilvl w:val="0"/>
          <w:numId w:val="4"/>
        </w:numPr>
        <w:spacing w:line="276" w:lineRule="auto"/>
        <w:jc w:val="both"/>
        <w:outlineLvl w:val="2"/>
        <w:rPr>
          <w:rFonts w:asciiTheme="minorHAnsi" w:hAnsiTheme="minorHAnsi"/>
          <w:szCs w:val="24"/>
        </w:rPr>
      </w:pPr>
      <w:r w:rsidRPr="006738F8">
        <w:rPr>
          <w:rFonts w:asciiTheme="minorHAnsi" w:hAnsiTheme="minorHAnsi"/>
          <w:szCs w:val="24"/>
        </w:rPr>
        <w:t>A shared understanding of what bullying is and its impact;</w:t>
      </w:r>
    </w:p>
    <w:p w:rsidR="00281165" w:rsidRPr="006738F8" w:rsidRDefault="00281165" w:rsidP="006738F8">
      <w:pPr>
        <w:pStyle w:val="NormalWeb"/>
        <w:numPr>
          <w:ilvl w:val="0"/>
          <w:numId w:val="4"/>
        </w:numPr>
        <w:spacing w:line="276" w:lineRule="auto"/>
        <w:jc w:val="both"/>
        <w:outlineLvl w:val="2"/>
        <w:rPr>
          <w:rFonts w:asciiTheme="minorHAnsi" w:hAnsiTheme="minorHAnsi"/>
          <w:szCs w:val="24"/>
        </w:rPr>
      </w:pPr>
      <w:r w:rsidRPr="006738F8">
        <w:rPr>
          <w:rFonts w:asciiTheme="minorHAnsi" w:hAnsiTheme="minorHAnsi"/>
          <w:szCs w:val="24"/>
        </w:rPr>
        <w:t>Implementation of education and prevention strategies (including awareness raising measures) that-</w:t>
      </w:r>
    </w:p>
    <w:p w:rsidR="00281165" w:rsidRPr="006738F8" w:rsidRDefault="00281165" w:rsidP="006738F8">
      <w:pPr>
        <w:pStyle w:val="NormalWeb"/>
        <w:numPr>
          <w:ilvl w:val="0"/>
          <w:numId w:val="7"/>
        </w:numPr>
        <w:spacing w:line="276" w:lineRule="auto"/>
        <w:jc w:val="both"/>
        <w:outlineLvl w:val="2"/>
        <w:rPr>
          <w:rFonts w:asciiTheme="minorHAnsi" w:hAnsiTheme="minorHAnsi"/>
          <w:szCs w:val="24"/>
        </w:rPr>
      </w:pPr>
      <w:r w:rsidRPr="006738F8">
        <w:rPr>
          <w:rFonts w:asciiTheme="minorHAnsi" w:hAnsiTheme="minorHAnsi"/>
          <w:szCs w:val="24"/>
        </w:rPr>
        <w:t xml:space="preserve">build empathy, respect and resilience in pupils; and </w:t>
      </w:r>
    </w:p>
    <w:p w:rsidR="00281165" w:rsidRPr="006738F8" w:rsidRDefault="00281165" w:rsidP="006738F8">
      <w:pPr>
        <w:pStyle w:val="NormalWeb"/>
        <w:numPr>
          <w:ilvl w:val="0"/>
          <w:numId w:val="7"/>
        </w:numPr>
        <w:spacing w:line="276" w:lineRule="auto"/>
        <w:jc w:val="both"/>
        <w:outlineLvl w:val="2"/>
        <w:rPr>
          <w:rFonts w:asciiTheme="minorHAnsi" w:hAnsiTheme="minorHAnsi"/>
          <w:szCs w:val="24"/>
        </w:rPr>
      </w:pPr>
      <w:r w:rsidRPr="006738F8">
        <w:rPr>
          <w:rFonts w:asciiTheme="minorHAnsi" w:hAnsiTheme="minorHAnsi"/>
          <w:szCs w:val="24"/>
        </w:rPr>
        <w:t>explicitly address the issues of cyber-bullying and identity-based bullying including in particular, homophobic and transphobic bullying.</w:t>
      </w:r>
    </w:p>
    <w:p w:rsidR="00281165" w:rsidRPr="006738F8" w:rsidRDefault="00281165" w:rsidP="006738F8">
      <w:pPr>
        <w:pStyle w:val="NormalWeb"/>
        <w:numPr>
          <w:ilvl w:val="0"/>
          <w:numId w:val="4"/>
        </w:numPr>
        <w:spacing w:line="276" w:lineRule="auto"/>
        <w:jc w:val="both"/>
        <w:outlineLvl w:val="2"/>
        <w:rPr>
          <w:rFonts w:asciiTheme="minorHAnsi" w:hAnsiTheme="minorHAnsi"/>
          <w:szCs w:val="24"/>
        </w:rPr>
      </w:pPr>
      <w:r w:rsidRPr="006738F8">
        <w:rPr>
          <w:rFonts w:asciiTheme="minorHAnsi" w:hAnsiTheme="minorHAnsi"/>
          <w:szCs w:val="24"/>
        </w:rPr>
        <w:t>Effective supervision and monitoring of pupils;</w:t>
      </w:r>
    </w:p>
    <w:p w:rsidR="00281165" w:rsidRPr="006738F8" w:rsidRDefault="00281165" w:rsidP="006738F8">
      <w:pPr>
        <w:pStyle w:val="NormalWeb"/>
        <w:numPr>
          <w:ilvl w:val="0"/>
          <w:numId w:val="4"/>
        </w:numPr>
        <w:spacing w:line="276" w:lineRule="auto"/>
        <w:jc w:val="both"/>
        <w:outlineLvl w:val="2"/>
        <w:rPr>
          <w:rFonts w:asciiTheme="minorHAnsi" w:hAnsiTheme="minorHAnsi"/>
          <w:szCs w:val="24"/>
        </w:rPr>
      </w:pPr>
      <w:r w:rsidRPr="006738F8">
        <w:rPr>
          <w:rFonts w:asciiTheme="minorHAnsi" w:hAnsiTheme="minorHAnsi"/>
          <w:szCs w:val="24"/>
        </w:rPr>
        <w:t>Supports for staff;</w:t>
      </w:r>
    </w:p>
    <w:p w:rsidR="00281165" w:rsidRPr="006738F8" w:rsidRDefault="00281165" w:rsidP="006738F8">
      <w:pPr>
        <w:pStyle w:val="NormalWeb"/>
        <w:numPr>
          <w:ilvl w:val="0"/>
          <w:numId w:val="4"/>
        </w:numPr>
        <w:spacing w:line="276" w:lineRule="auto"/>
        <w:jc w:val="both"/>
        <w:outlineLvl w:val="2"/>
        <w:rPr>
          <w:rFonts w:asciiTheme="minorHAnsi" w:hAnsiTheme="minorHAnsi"/>
          <w:szCs w:val="24"/>
        </w:rPr>
      </w:pPr>
      <w:r w:rsidRPr="006738F8">
        <w:rPr>
          <w:rFonts w:asciiTheme="minorHAnsi" w:hAnsiTheme="minorHAnsi"/>
          <w:szCs w:val="24"/>
        </w:rPr>
        <w:t>Consistent recording, investigation and follow up of bullying behaviour (including use of established intervention strategies); and</w:t>
      </w:r>
    </w:p>
    <w:p w:rsidR="00281165" w:rsidRPr="006738F8" w:rsidRDefault="00281165" w:rsidP="006738F8">
      <w:pPr>
        <w:pStyle w:val="NormalWeb"/>
        <w:numPr>
          <w:ilvl w:val="0"/>
          <w:numId w:val="4"/>
        </w:numPr>
        <w:spacing w:line="276" w:lineRule="auto"/>
        <w:jc w:val="both"/>
        <w:outlineLvl w:val="2"/>
        <w:rPr>
          <w:rFonts w:asciiTheme="minorHAnsi" w:hAnsiTheme="minorHAnsi"/>
          <w:szCs w:val="24"/>
        </w:rPr>
      </w:pPr>
      <w:r w:rsidRPr="006738F8">
        <w:rPr>
          <w:rFonts w:asciiTheme="minorHAnsi" w:hAnsiTheme="minorHAnsi"/>
          <w:szCs w:val="24"/>
        </w:rPr>
        <w:t>On-going evaluation of the effectiveness of the anti-bullying policy.</w:t>
      </w:r>
    </w:p>
    <w:p w:rsidR="00281165" w:rsidRPr="006738F8" w:rsidRDefault="00281165" w:rsidP="00281165">
      <w:pPr>
        <w:numPr>
          <w:ilvl w:val="0"/>
          <w:numId w:val="1"/>
        </w:numPr>
        <w:spacing w:after="99"/>
        <w:jc w:val="both"/>
        <w:rPr>
          <w:rFonts w:asciiTheme="minorHAnsi" w:hAnsiTheme="minorHAnsi"/>
          <w:lang w:val="en-IE" w:eastAsia="en-IE"/>
        </w:rPr>
      </w:pPr>
      <w:r w:rsidRPr="006738F8">
        <w:rPr>
          <w:rFonts w:asciiTheme="minorHAnsi" w:hAnsiTheme="minorHAnsi"/>
          <w:lang w:val="en-IE" w:eastAsia="en-IE"/>
        </w:rPr>
        <w:t xml:space="preserve">In accordance with the </w:t>
      </w:r>
      <w:r w:rsidRPr="006738F8">
        <w:rPr>
          <w:rFonts w:asciiTheme="minorHAnsi" w:hAnsiTheme="minorHAnsi"/>
          <w:i/>
          <w:lang w:val="en-IE" w:eastAsia="en-IE"/>
        </w:rPr>
        <w:t>Anti-Bullying Procedures for Primary and Post-Primary Schools</w:t>
      </w:r>
      <w:r w:rsidRPr="006738F8">
        <w:rPr>
          <w:rFonts w:asciiTheme="minorHAnsi" w:hAnsiTheme="minorHAnsi"/>
          <w:lang w:val="en-IE" w:eastAsia="en-IE"/>
        </w:rPr>
        <w:t xml:space="preserve"> bullying is defined as follows:</w:t>
      </w:r>
    </w:p>
    <w:p w:rsidR="00281165" w:rsidRPr="006738F8" w:rsidRDefault="00281165" w:rsidP="00281165">
      <w:pPr>
        <w:pStyle w:val="NormalWeb"/>
        <w:ind w:left="720"/>
        <w:jc w:val="both"/>
        <w:rPr>
          <w:rFonts w:asciiTheme="minorHAnsi" w:hAnsiTheme="minorHAnsi"/>
          <w:szCs w:val="24"/>
        </w:rPr>
      </w:pPr>
      <w:r w:rsidRPr="006738F8">
        <w:rPr>
          <w:rFonts w:asciiTheme="minorHAnsi" w:hAnsiTheme="minorHAnsi"/>
          <w:szCs w:val="24"/>
        </w:rPr>
        <w:t xml:space="preserve">Bullying is unwanted negative behaviour, verbal, psychological or physical conducted, by an individual or group against another person (or persons) and which is repeated over time. </w:t>
      </w:r>
    </w:p>
    <w:p w:rsidR="00281165" w:rsidRPr="006738F8" w:rsidRDefault="00281165" w:rsidP="00281165">
      <w:pPr>
        <w:pStyle w:val="NormalWeb"/>
        <w:ind w:left="720"/>
        <w:jc w:val="both"/>
        <w:rPr>
          <w:rFonts w:asciiTheme="minorHAnsi" w:hAnsiTheme="minorHAnsi"/>
          <w:szCs w:val="24"/>
        </w:rPr>
      </w:pPr>
      <w:r w:rsidRPr="006738F8">
        <w:rPr>
          <w:rFonts w:asciiTheme="minorHAnsi" w:hAnsiTheme="minorHAnsi"/>
          <w:szCs w:val="24"/>
        </w:rPr>
        <w:t>The following types of bullying behaviour are included in the definition of bullying:</w:t>
      </w:r>
    </w:p>
    <w:p w:rsidR="00281165" w:rsidRPr="006738F8" w:rsidRDefault="00281165" w:rsidP="00281165">
      <w:pPr>
        <w:pStyle w:val="NormalWeb"/>
        <w:numPr>
          <w:ilvl w:val="0"/>
          <w:numId w:val="2"/>
        </w:numPr>
        <w:jc w:val="both"/>
        <w:rPr>
          <w:rFonts w:asciiTheme="minorHAnsi" w:hAnsiTheme="minorHAnsi"/>
          <w:szCs w:val="24"/>
        </w:rPr>
      </w:pPr>
      <w:r w:rsidRPr="006738F8">
        <w:rPr>
          <w:rFonts w:asciiTheme="minorHAnsi" w:hAnsiTheme="minorHAnsi"/>
          <w:szCs w:val="24"/>
        </w:rPr>
        <w:t xml:space="preserve">deliberate exclusion, malicious gossip and other forms of relational bullying, </w:t>
      </w:r>
    </w:p>
    <w:p w:rsidR="00281165" w:rsidRPr="006738F8" w:rsidRDefault="00281165" w:rsidP="00281165">
      <w:pPr>
        <w:pStyle w:val="NormalWeb"/>
        <w:numPr>
          <w:ilvl w:val="0"/>
          <w:numId w:val="2"/>
        </w:numPr>
        <w:jc w:val="both"/>
        <w:rPr>
          <w:rFonts w:asciiTheme="minorHAnsi" w:hAnsiTheme="minorHAnsi"/>
          <w:szCs w:val="24"/>
        </w:rPr>
      </w:pPr>
      <w:r w:rsidRPr="006738F8">
        <w:rPr>
          <w:rFonts w:asciiTheme="minorHAnsi" w:hAnsiTheme="minorHAnsi"/>
          <w:szCs w:val="24"/>
        </w:rPr>
        <w:t xml:space="preserve">cyber-bullying and </w:t>
      </w:r>
    </w:p>
    <w:p w:rsidR="00281165" w:rsidRPr="006738F8" w:rsidRDefault="00281165" w:rsidP="00281165">
      <w:pPr>
        <w:pStyle w:val="NormalWeb"/>
        <w:numPr>
          <w:ilvl w:val="0"/>
          <w:numId w:val="2"/>
        </w:numPr>
        <w:jc w:val="both"/>
        <w:rPr>
          <w:rFonts w:asciiTheme="minorHAnsi" w:hAnsiTheme="minorHAnsi"/>
          <w:szCs w:val="24"/>
        </w:rPr>
      </w:pPr>
      <w:r w:rsidRPr="006738F8">
        <w:rPr>
          <w:rFonts w:asciiTheme="minorHAnsi" w:hAnsiTheme="minorHAnsi"/>
          <w:szCs w:val="24"/>
        </w:rPr>
        <w:lastRenderedPageBreak/>
        <w:t>identity-based bullying such as homophobic bullying, racist bullying, bullying based on a person’s membership of the Traveller community and bullying of those with disabilities or special educational needs.</w:t>
      </w:r>
    </w:p>
    <w:p w:rsidR="00281165" w:rsidRPr="006738F8" w:rsidRDefault="00281165" w:rsidP="00281165">
      <w:pPr>
        <w:pStyle w:val="NormalWeb"/>
        <w:ind w:left="720"/>
        <w:jc w:val="both"/>
        <w:rPr>
          <w:rFonts w:asciiTheme="minorHAnsi" w:hAnsiTheme="minorHAnsi"/>
          <w:szCs w:val="24"/>
        </w:rPr>
      </w:pPr>
      <w:r w:rsidRPr="006738F8">
        <w:rPr>
          <w:rFonts w:asciiTheme="minorHAnsi" w:hAnsiTheme="minorHAnsi"/>
          <w:szCs w:val="24"/>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281165" w:rsidRPr="006738F8" w:rsidRDefault="00281165" w:rsidP="00281165">
      <w:pPr>
        <w:pStyle w:val="NormalWeb"/>
        <w:ind w:left="720"/>
        <w:jc w:val="both"/>
        <w:rPr>
          <w:rFonts w:asciiTheme="minorHAnsi" w:hAnsiTheme="minorHAnsi"/>
          <w:szCs w:val="24"/>
        </w:rPr>
      </w:pPr>
      <w:r w:rsidRPr="006738F8">
        <w:rPr>
          <w:rFonts w:asciiTheme="minorHAnsi" w:hAnsiTheme="minorHAnsi"/>
          <w:szCs w:val="24"/>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281165" w:rsidRPr="006738F8" w:rsidRDefault="00281165" w:rsidP="00281165">
      <w:pPr>
        <w:pStyle w:val="NormalWeb"/>
        <w:ind w:left="720"/>
        <w:jc w:val="both"/>
        <w:rPr>
          <w:rFonts w:asciiTheme="minorHAnsi" w:hAnsiTheme="minorHAnsi"/>
          <w:szCs w:val="24"/>
        </w:rPr>
      </w:pPr>
      <w:r w:rsidRPr="006738F8">
        <w:rPr>
          <w:rFonts w:asciiTheme="minorHAnsi" w:hAnsiTheme="minorHAnsi"/>
          <w:szCs w:val="24"/>
        </w:rPr>
        <w:t xml:space="preserve">Negative behaviour that does not meet this definition of bullying will be dealt with in accordance with the school’s code of behaviour. </w:t>
      </w:r>
    </w:p>
    <w:p w:rsidR="00281165" w:rsidRPr="006738F8" w:rsidRDefault="00281165" w:rsidP="00281165">
      <w:pPr>
        <w:pStyle w:val="NormalWeb"/>
        <w:ind w:left="720"/>
        <w:jc w:val="both"/>
        <w:rPr>
          <w:rFonts w:asciiTheme="minorHAnsi" w:hAnsiTheme="minorHAnsi"/>
          <w:szCs w:val="24"/>
        </w:rPr>
      </w:pPr>
      <w:r w:rsidRPr="006738F8">
        <w:rPr>
          <w:rFonts w:asciiTheme="minorHAnsi" w:hAnsiTheme="minorHAnsi"/>
          <w:szCs w:val="24"/>
        </w:rPr>
        <w:t xml:space="preserve">Additional information on different types of bullying is set out in Section 2 of the </w:t>
      </w:r>
      <w:r w:rsidRPr="006738F8">
        <w:rPr>
          <w:rFonts w:asciiTheme="minorHAnsi" w:hAnsiTheme="minorHAnsi"/>
          <w:i/>
          <w:szCs w:val="24"/>
        </w:rPr>
        <w:t>Anti-Bullying Procedures for Primary and Post-Primary Schools</w:t>
      </w:r>
      <w:r w:rsidRPr="006738F8">
        <w:rPr>
          <w:rFonts w:asciiTheme="minorHAnsi" w:hAnsiTheme="minorHAnsi"/>
          <w:szCs w:val="24"/>
        </w:rPr>
        <w:t xml:space="preserve">. </w:t>
      </w:r>
    </w:p>
    <w:p w:rsidR="00A6131B" w:rsidRPr="00A6131B" w:rsidRDefault="004D5C86" w:rsidP="00A6131B">
      <w:pPr>
        <w:pStyle w:val="NormalWeb"/>
        <w:jc w:val="both"/>
        <w:rPr>
          <w:b/>
          <w:sz w:val="22"/>
          <w:szCs w:val="22"/>
        </w:rPr>
      </w:pPr>
      <w:r w:rsidRPr="004D5C86">
        <w:rPr>
          <w:b/>
          <w:sz w:val="22"/>
          <w:szCs w:val="22"/>
        </w:rPr>
        <w:t>Relevant teacher(s) for investigating and dealing with bullying</w:t>
      </w:r>
      <w:r w:rsidR="00A6131B">
        <w:rPr>
          <w:b/>
          <w:sz w:val="22"/>
          <w:szCs w:val="22"/>
        </w:rPr>
        <w:t xml:space="preserve"> are as follows</w:t>
      </w:r>
      <w:r w:rsidRPr="004D5C86">
        <w:rPr>
          <w:b/>
          <w:sz w:val="22"/>
          <w:szCs w:val="22"/>
        </w:rPr>
        <w:t>:</w:t>
      </w:r>
    </w:p>
    <w:p w:rsidR="00A6131B" w:rsidRPr="00A6131B" w:rsidRDefault="00A6131B" w:rsidP="00506CCD">
      <w:pPr>
        <w:numPr>
          <w:ilvl w:val="0"/>
          <w:numId w:val="16"/>
        </w:numPr>
        <w:spacing w:line="276" w:lineRule="auto"/>
        <w:jc w:val="both"/>
        <w:rPr>
          <w:rFonts w:asciiTheme="minorHAnsi" w:hAnsiTheme="minorHAnsi"/>
        </w:rPr>
      </w:pPr>
      <w:r w:rsidRPr="00A6131B">
        <w:rPr>
          <w:rFonts w:asciiTheme="minorHAnsi" w:hAnsiTheme="minorHAnsi"/>
        </w:rPr>
        <w:t>The class teacher(s) initially</w:t>
      </w:r>
    </w:p>
    <w:p w:rsidR="00A6131B" w:rsidRPr="00A6131B" w:rsidRDefault="00A6131B" w:rsidP="00506CCD">
      <w:pPr>
        <w:numPr>
          <w:ilvl w:val="0"/>
          <w:numId w:val="16"/>
        </w:numPr>
        <w:spacing w:line="276" w:lineRule="auto"/>
        <w:jc w:val="both"/>
        <w:rPr>
          <w:rFonts w:asciiTheme="minorHAnsi" w:hAnsiTheme="minorHAnsi"/>
        </w:rPr>
      </w:pPr>
      <w:r w:rsidRPr="00A6131B">
        <w:rPr>
          <w:rFonts w:asciiTheme="minorHAnsi" w:hAnsiTheme="minorHAnsi"/>
        </w:rPr>
        <w:t>The principal thereafter if necessary</w:t>
      </w:r>
    </w:p>
    <w:p w:rsidR="00A6131B" w:rsidRPr="00A6131B" w:rsidRDefault="00A6131B" w:rsidP="00506CCD">
      <w:pPr>
        <w:numPr>
          <w:ilvl w:val="0"/>
          <w:numId w:val="16"/>
        </w:numPr>
        <w:spacing w:line="276" w:lineRule="auto"/>
        <w:jc w:val="both"/>
        <w:rPr>
          <w:rFonts w:asciiTheme="minorHAnsi" w:hAnsiTheme="minorHAnsi"/>
        </w:rPr>
      </w:pPr>
      <w:r w:rsidRPr="00A6131B">
        <w:rPr>
          <w:rFonts w:asciiTheme="minorHAnsi" w:hAnsiTheme="minorHAnsi"/>
        </w:rPr>
        <w:t>Any teacher or staff member may act as the relevant teacher where circumstances warrant, e.g. teacher on duty if the incident occurs on the yard.</w:t>
      </w:r>
    </w:p>
    <w:p w:rsidR="00A6131B" w:rsidRDefault="00A6131B" w:rsidP="003D11FA">
      <w:pPr>
        <w:widowControl w:val="0"/>
        <w:tabs>
          <w:tab w:val="left" w:pos="220"/>
          <w:tab w:val="left" w:pos="720"/>
        </w:tabs>
        <w:autoSpaceDE w:val="0"/>
        <w:autoSpaceDN w:val="0"/>
        <w:adjustRightInd w:val="0"/>
        <w:jc w:val="both"/>
        <w:rPr>
          <w:rFonts w:asciiTheme="minorHAnsi" w:hAnsiTheme="minorHAnsi" w:cs="Arial"/>
        </w:rPr>
      </w:pPr>
    </w:p>
    <w:p w:rsidR="00736791" w:rsidRDefault="00736791" w:rsidP="003D11FA">
      <w:pPr>
        <w:widowControl w:val="0"/>
        <w:tabs>
          <w:tab w:val="left" w:pos="220"/>
          <w:tab w:val="left" w:pos="720"/>
        </w:tabs>
        <w:autoSpaceDE w:val="0"/>
        <w:autoSpaceDN w:val="0"/>
        <w:adjustRightInd w:val="0"/>
        <w:jc w:val="both"/>
        <w:rPr>
          <w:rFonts w:asciiTheme="minorHAnsi" w:hAnsiTheme="minorHAnsi" w:cs="Arial"/>
        </w:rPr>
      </w:pPr>
    </w:p>
    <w:p w:rsidR="00736791" w:rsidRPr="00736791" w:rsidRDefault="00736791" w:rsidP="00736791">
      <w:pPr>
        <w:widowControl w:val="0"/>
        <w:tabs>
          <w:tab w:val="left" w:pos="220"/>
          <w:tab w:val="left" w:pos="720"/>
        </w:tabs>
        <w:autoSpaceDE w:val="0"/>
        <w:autoSpaceDN w:val="0"/>
        <w:adjustRightInd w:val="0"/>
        <w:spacing w:line="360" w:lineRule="auto"/>
        <w:jc w:val="both"/>
        <w:rPr>
          <w:rFonts w:asciiTheme="minorHAnsi" w:hAnsiTheme="minorHAnsi" w:cs="Arial"/>
        </w:rPr>
      </w:pPr>
      <w:r w:rsidRPr="00736791">
        <w:rPr>
          <w:b/>
        </w:rPr>
        <w:t>Investigating and dealing with incidents</w:t>
      </w:r>
      <w:r w:rsidRPr="00736791">
        <w:rPr>
          <w:rFonts w:asciiTheme="minorHAnsi" w:hAnsiTheme="minorHAnsi" w:cs="Arial"/>
        </w:rPr>
        <w:t xml:space="preserve"> </w:t>
      </w:r>
    </w:p>
    <w:p w:rsidR="00A6131B" w:rsidRDefault="003D11FA" w:rsidP="003D11FA">
      <w:pPr>
        <w:widowControl w:val="0"/>
        <w:tabs>
          <w:tab w:val="left" w:pos="220"/>
          <w:tab w:val="left" w:pos="720"/>
        </w:tabs>
        <w:autoSpaceDE w:val="0"/>
        <w:autoSpaceDN w:val="0"/>
        <w:adjustRightInd w:val="0"/>
        <w:jc w:val="both"/>
        <w:rPr>
          <w:rFonts w:asciiTheme="minorHAnsi" w:hAnsiTheme="minorHAnsi" w:cs="Arial"/>
        </w:rPr>
      </w:pPr>
      <w:r w:rsidRPr="003D11FA">
        <w:rPr>
          <w:rFonts w:asciiTheme="minorHAnsi" w:hAnsiTheme="minorHAnsi" w:cs="Arial"/>
        </w:rPr>
        <w:t>The ‘Relevant Teacher’ investigates all instances of reported or suspected bullying behaviour, with a view to establishing the facts and bringing any such behaviour to an end. </w:t>
      </w:r>
    </w:p>
    <w:p w:rsidR="00A6131B" w:rsidRDefault="00A6131B" w:rsidP="00A6131B">
      <w:pPr>
        <w:autoSpaceDN w:val="0"/>
        <w:rPr>
          <w:rFonts w:asciiTheme="minorHAnsi" w:hAnsiTheme="minorHAnsi"/>
        </w:rPr>
      </w:pPr>
    </w:p>
    <w:p w:rsidR="00736791" w:rsidRPr="00412A49" w:rsidRDefault="00736791" w:rsidP="00412A49">
      <w:pPr>
        <w:pStyle w:val="ListParagraph"/>
        <w:numPr>
          <w:ilvl w:val="0"/>
          <w:numId w:val="18"/>
        </w:numPr>
        <w:autoSpaceDN w:val="0"/>
        <w:jc w:val="both"/>
        <w:rPr>
          <w:sz w:val="24"/>
          <w:szCs w:val="24"/>
        </w:rPr>
      </w:pPr>
      <w:r w:rsidRPr="00412A49">
        <w:rPr>
          <w:sz w:val="24"/>
          <w:szCs w:val="24"/>
        </w:rPr>
        <w:t>When analyzing incidents of bullying behaviour, the relevant teacher should seek answers to questions of what, where, when, who and why. This should be done in a calm manner, setting an example in dealing effectively with a conflict in a non-aggressive manner.</w:t>
      </w:r>
    </w:p>
    <w:p w:rsidR="00A6131B" w:rsidRPr="00412A49" w:rsidRDefault="00A6131B" w:rsidP="00412A49">
      <w:pPr>
        <w:pStyle w:val="ListParagraph"/>
        <w:numPr>
          <w:ilvl w:val="0"/>
          <w:numId w:val="18"/>
        </w:numPr>
        <w:autoSpaceDN w:val="0"/>
        <w:jc w:val="both"/>
        <w:rPr>
          <w:sz w:val="24"/>
          <w:szCs w:val="24"/>
        </w:rPr>
      </w:pPr>
      <w:r w:rsidRPr="00412A49">
        <w:rPr>
          <w:sz w:val="24"/>
          <w:szCs w:val="24"/>
        </w:rPr>
        <w:t>Parent(s)/guardian(s) and pupils are required to co-operate with any investigation and assist the school in resolving any issues and restoring, as far as is practicable, the relationships of the parties involved as quickly as possible.</w:t>
      </w:r>
    </w:p>
    <w:p w:rsidR="00A6131B" w:rsidRPr="00412A49" w:rsidRDefault="00A6131B" w:rsidP="00412A49">
      <w:pPr>
        <w:pStyle w:val="ListParagraph"/>
        <w:numPr>
          <w:ilvl w:val="0"/>
          <w:numId w:val="18"/>
        </w:numPr>
        <w:autoSpaceDN w:val="0"/>
        <w:jc w:val="both"/>
        <w:rPr>
          <w:sz w:val="24"/>
          <w:szCs w:val="24"/>
        </w:rPr>
      </w:pPr>
      <w:r w:rsidRPr="00412A49">
        <w:rPr>
          <w:sz w:val="24"/>
          <w:szCs w:val="24"/>
        </w:rPr>
        <w:t>Where possible</w:t>
      </w:r>
      <w:r w:rsidR="00736791" w:rsidRPr="00412A49">
        <w:rPr>
          <w:sz w:val="24"/>
          <w:szCs w:val="24"/>
        </w:rPr>
        <w:t>,</w:t>
      </w:r>
      <w:r w:rsidRPr="00412A49">
        <w:rPr>
          <w:sz w:val="24"/>
          <w:szCs w:val="24"/>
        </w:rPr>
        <w:t xml:space="preserve"> incidents should be investigated outside </w:t>
      </w:r>
      <w:r w:rsidR="00736791" w:rsidRPr="00412A49">
        <w:rPr>
          <w:sz w:val="24"/>
          <w:szCs w:val="24"/>
        </w:rPr>
        <w:t xml:space="preserve">the classroom, with sensitivity and due regard to the rights of all pupils concerned. </w:t>
      </w:r>
    </w:p>
    <w:p w:rsidR="00736791" w:rsidRPr="00412A49" w:rsidRDefault="00736791" w:rsidP="00412A49">
      <w:pPr>
        <w:pStyle w:val="ListParagraph"/>
        <w:widowControl w:val="0"/>
        <w:numPr>
          <w:ilvl w:val="0"/>
          <w:numId w:val="18"/>
        </w:numPr>
        <w:tabs>
          <w:tab w:val="left" w:pos="220"/>
          <w:tab w:val="left" w:pos="720"/>
        </w:tabs>
        <w:autoSpaceDE w:val="0"/>
        <w:autoSpaceDN w:val="0"/>
        <w:adjustRightInd w:val="0"/>
        <w:jc w:val="both"/>
        <w:rPr>
          <w:rFonts w:cs="Arial"/>
          <w:sz w:val="24"/>
          <w:szCs w:val="24"/>
        </w:rPr>
      </w:pPr>
      <w:r w:rsidRPr="00412A49">
        <w:rPr>
          <w:rFonts w:cs="Arial"/>
          <w:sz w:val="24"/>
          <w:szCs w:val="24"/>
        </w:rPr>
        <w:t>The School, through the ‘Relevant Teacher’ reserves the right to ask any pupil to write an account of what happened, as part of an investigation.  This will be a standard procedure and does not necessarily imply that a pupil is guilty of misbehaviour.</w:t>
      </w:r>
    </w:p>
    <w:p w:rsidR="00736791" w:rsidRPr="00412A49" w:rsidRDefault="00736791" w:rsidP="00A6131B">
      <w:pPr>
        <w:pStyle w:val="ListParagraph"/>
        <w:widowControl w:val="0"/>
        <w:numPr>
          <w:ilvl w:val="0"/>
          <w:numId w:val="18"/>
        </w:numPr>
        <w:autoSpaceDE w:val="0"/>
        <w:autoSpaceDN w:val="0"/>
        <w:adjustRightInd w:val="0"/>
        <w:jc w:val="both"/>
        <w:rPr>
          <w:rFonts w:eastAsiaTheme="minorEastAsia"/>
          <w:color w:val="000000"/>
          <w:sz w:val="24"/>
          <w:szCs w:val="24"/>
          <w:lang w:val="en-US"/>
        </w:rPr>
      </w:pPr>
      <w:r w:rsidRPr="00412A49">
        <w:rPr>
          <w:rFonts w:eastAsiaTheme="minorEastAsia"/>
          <w:color w:val="000000"/>
          <w:sz w:val="24"/>
          <w:szCs w:val="24"/>
          <w:lang w:val="en-US"/>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5E474F" w:rsidRPr="00412A49" w:rsidRDefault="004D5C86" w:rsidP="00412A49">
      <w:pPr>
        <w:pStyle w:val="ListParagraph"/>
        <w:widowControl w:val="0"/>
        <w:numPr>
          <w:ilvl w:val="0"/>
          <w:numId w:val="18"/>
        </w:numPr>
        <w:tabs>
          <w:tab w:val="left" w:pos="220"/>
          <w:tab w:val="left" w:pos="720"/>
        </w:tabs>
        <w:autoSpaceDE w:val="0"/>
        <w:autoSpaceDN w:val="0"/>
        <w:adjustRightInd w:val="0"/>
        <w:jc w:val="both"/>
        <w:rPr>
          <w:rFonts w:cs="Arial"/>
          <w:sz w:val="24"/>
          <w:szCs w:val="24"/>
        </w:rPr>
      </w:pPr>
      <w:r w:rsidRPr="00412A49">
        <w:rPr>
          <w:sz w:val="24"/>
          <w:szCs w:val="24"/>
        </w:rPr>
        <w:t>If the teacher considers that the incident constitutes a case of bullying he/she will record the details on the standard form for recording bullying behaviour</w:t>
      </w:r>
      <w:r w:rsidR="005E474F" w:rsidRPr="00412A49">
        <w:rPr>
          <w:sz w:val="24"/>
          <w:szCs w:val="24"/>
        </w:rPr>
        <w:t xml:space="preserve">. </w:t>
      </w:r>
      <w:r w:rsidRPr="00412A49">
        <w:rPr>
          <w:sz w:val="24"/>
          <w:szCs w:val="24"/>
        </w:rPr>
        <w:t xml:space="preserve">The principal is then informed </w:t>
      </w:r>
      <w:r w:rsidR="005E474F" w:rsidRPr="00412A49">
        <w:rPr>
          <w:sz w:val="24"/>
          <w:szCs w:val="24"/>
        </w:rPr>
        <w:t>and given a copy of the form.</w:t>
      </w:r>
    </w:p>
    <w:p w:rsidR="00E35A59" w:rsidRDefault="005E474F" w:rsidP="004D5C86">
      <w:pPr>
        <w:pStyle w:val="Default"/>
        <w:spacing w:line="276" w:lineRule="auto"/>
        <w:jc w:val="both"/>
        <w:rPr>
          <w:rFonts w:asciiTheme="minorHAnsi" w:hAnsiTheme="minorHAnsi"/>
          <w:color w:val="auto"/>
        </w:rPr>
      </w:pPr>
      <w:r w:rsidRPr="006738F8">
        <w:rPr>
          <w:rFonts w:asciiTheme="minorHAnsi" w:hAnsiTheme="minorHAnsi"/>
          <w:color w:val="auto"/>
        </w:rPr>
        <w:lastRenderedPageBreak/>
        <w:t xml:space="preserve">The principal will review the details, speak to the children involved and </w:t>
      </w:r>
      <w:r w:rsidR="00E35A59">
        <w:rPr>
          <w:rFonts w:asciiTheme="minorHAnsi" w:hAnsiTheme="minorHAnsi"/>
          <w:color w:val="auto"/>
        </w:rPr>
        <w:t>follow the procedures outlined below. C</w:t>
      </w:r>
      <w:r w:rsidRPr="006738F8">
        <w:rPr>
          <w:rFonts w:asciiTheme="minorHAnsi" w:hAnsiTheme="minorHAnsi"/>
          <w:color w:val="auto"/>
        </w:rPr>
        <w:t xml:space="preserve">ontact </w:t>
      </w:r>
      <w:r w:rsidR="00E35A59">
        <w:rPr>
          <w:rFonts w:asciiTheme="minorHAnsi" w:hAnsiTheme="minorHAnsi"/>
          <w:color w:val="auto"/>
        </w:rPr>
        <w:t xml:space="preserve">will be made with </w:t>
      </w:r>
      <w:r w:rsidRPr="006738F8">
        <w:rPr>
          <w:rFonts w:asciiTheme="minorHAnsi" w:hAnsiTheme="minorHAnsi"/>
          <w:color w:val="auto"/>
        </w:rPr>
        <w:t xml:space="preserve">the parents if </w:t>
      </w:r>
      <w:r w:rsidR="00E35A59">
        <w:rPr>
          <w:rFonts w:asciiTheme="minorHAnsi" w:hAnsiTheme="minorHAnsi"/>
          <w:color w:val="auto"/>
        </w:rPr>
        <w:t xml:space="preserve">it is </w:t>
      </w:r>
      <w:r w:rsidRPr="006738F8">
        <w:rPr>
          <w:rFonts w:asciiTheme="minorHAnsi" w:hAnsiTheme="minorHAnsi"/>
          <w:color w:val="auto"/>
        </w:rPr>
        <w:t>considered appropriate and sanctions</w:t>
      </w:r>
      <w:r w:rsidR="00E35A59">
        <w:rPr>
          <w:rFonts w:asciiTheme="minorHAnsi" w:hAnsiTheme="minorHAnsi"/>
          <w:color w:val="auto"/>
        </w:rPr>
        <w:t xml:space="preserve"> may be imposed. </w:t>
      </w:r>
    </w:p>
    <w:p w:rsidR="00E35A59" w:rsidRDefault="00E35A59" w:rsidP="004D5C86">
      <w:pPr>
        <w:pStyle w:val="Default"/>
        <w:spacing w:line="276" w:lineRule="auto"/>
        <w:jc w:val="both"/>
        <w:rPr>
          <w:rFonts w:asciiTheme="minorHAnsi" w:hAnsiTheme="minorHAnsi"/>
          <w:color w:val="auto"/>
        </w:rPr>
      </w:pPr>
    </w:p>
    <w:p w:rsidR="0030694E" w:rsidRPr="00506CCD" w:rsidRDefault="0030694E" w:rsidP="00506CCD">
      <w:pPr>
        <w:pStyle w:val="Default"/>
        <w:spacing w:line="276" w:lineRule="auto"/>
        <w:jc w:val="both"/>
        <w:rPr>
          <w:rFonts w:asciiTheme="minorHAnsi" w:hAnsiTheme="minorHAnsi"/>
          <w:color w:val="auto"/>
        </w:rPr>
      </w:pPr>
      <w:r w:rsidRPr="00506CCD">
        <w:rPr>
          <w:rFonts w:asciiTheme="minorHAnsi" w:hAnsiTheme="minorHAnsi"/>
          <w:color w:val="auto"/>
        </w:rPr>
        <w:t>Stage 1</w:t>
      </w:r>
    </w:p>
    <w:p w:rsidR="008C5C14" w:rsidRPr="00506CCD" w:rsidRDefault="0030694E" w:rsidP="00506CCD">
      <w:pPr>
        <w:widowControl w:val="0"/>
        <w:numPr>
          <w:ilvl w:val="0"/>
          <w:numId w:val="15"/>
        </w:numPr>
        <w:tabs>
          <w:tab w:val="left" w:pos="220"/>
          <w:tab w:val="left" w:pos="720"/>
        </w:tabs>
        <w:autoSpaceDE w:val="0"/>
        <w:autoSpaceDN w:val="0"/>
        <w:adjustRightInd w:val="0"/>
        <w:spacing w:line="276" w:lineRule="auto"/>
        <w:ind w:hanging="720"/>
        <w:jc w:val="both"/>
        <w:rPr>
          <w:rFonts w:asciiTheme="minorHAnsi" w:hAnsiTheme="minorHAnsi" w:cs="Arial"/>
        </w:rPr>
      </w:pPr>
      <w:r w:rsidRPr="00506CCD">
        <w:rPr>
          <w:rFonts w:asciiTheme="minorHAnsi" w:hAnsiTheme="minorHAnsi" w:cs="Arial"/>
        </w:rPr>
        <w:t>Friendship week</w:t>
      </w:r>
      <w:r w:rsidR="008C5C14" w:rsidRPr="00506CCD">
        <w:rPr>
          <w:rFonts w:asciiTheme="minorHAnsi" w:hAnsiTheme="minorHAnsi" w:cs="Arial"/>
        </w:rPr>
        <w:t xml:space="preserve"> to be held</w:t>
      </w:r>
      <w:r w:rsidRPr="00506CCD">
        <w:rPr>
          <w:rFonts w:asciiTheme="minorHAnsi" w:hAnsiTheme="minorHAnsi" w:cs="Arial"/>
        </w:rPr>
        <w:t xml:space="preserve"> in September</w:t>
      </w:r>
      <w:r w:rsidR="008C5C14" w:rsidRPr="00506CCD">
        <w:rPr>
          <w:rFonts w:asciiTheme="minorHAnsi" w:hAnsiTheme="minorHAnsi" w:cs="Arial"/>
        </w:rPr>
        <w:t xml:space="preserve"> </w:t>
      </w:r>
      <w:r w:rsidRPr="00506CCD">
        <w:rPr>
          <w:rFonts w:asciiTheme="minorHAnsi" w:hAnsiTheme="minorHAnsi" w:cs="Arial"/>
        </w:rPr>
        <w:t xml:space="preserve">leading to all </w:t>
      </w:r>
      <w:r w:rsidR="008C5C14" w:rsidRPr="00506CCD">
        <w:rPr>
          <w:rFonts w:asciiTheme="minorHAnsi" w:hAnsiTheme="minorHAnsi" w:cs="Arial"/>
        </w:rPr>
        <w:t>classes agreeing to a positive statement of respectful behaviour and a commitment to avoid bullying behaviour. All pupils sign</w:t>
      </w:r>
      <w:r w:rsidRPr="00506CCD">
        <w:rPr>
          <w:rFonts w:asciiTheme="minorHAnsi" w:hAnsiTheme="minorHAnsi" w:cs="Arial"/>
        </w:rPr>
        <w:t xml:space="preserve"> a</w:t>
      </w:r>
      <w:r w:rsidR="008C5C14" w:rsidRPr="00506CCD">
        <w:rPr>
          <w:rFonts w:asciiTheme="minorHAnsi" w:hAnsiTheme="minorHAnsi" w:cs="Arial"/>
        </w:rPr>
        <w:t>n individual contract to adhere to the code. Work with Infant and</w:t>
      </w:r>
      <w:r w:rsidRPr="00506CCD">
        <w:rPr>
          <w:rFonts w:asciiTheme="minorHAnsi" w:hAnsiTheme="minorHAnsi" w:cs="Arial"/>
        </w:rPr>
        <w:t xml:space="preserve"> Junior Classes </w:t>
      </w:r>
      <w:r w:rsidR="008C5C14" w:rsidRPr="00506CCD">
        <w:rPr>
          <w:rFonts w:asciiTheme="minorHAnsi" w:hAnsiTheme="minorHAnsi" w:cs="Arial"/>
        </w:rPr>
        <w:t xml:space="preserve">will be based </w:t>
      </w:r>
      <w:r w:rsidRPr="00506CCD">
        <w:rPr>
          <w:rFonts w:asciiTheme="minorHAnsi" w:hAnsiTheme="minorHAnsi" w:cs="Arial"/>
        </w:rPr>
        <w:t xml:space="preserve">on art </w:t>
      </w:r>
      <w:r w:rsidR="008C5C14" w:rsidRPr="00506CCD">
        <w:rPr>
          <w:rFonts w:asciiTheme="minorHAnsi" w:hAnsiTheme="minorHAnsi" w:cs="Arial"/>
        </w:rPr>
        <w:t xml:space="preserve">work </w:t>
      </w:r>
      <w:r w:rsidRPr="00506CCD">
        <w:rPr>
          <w:rFonts w:asciiTheme="minorHAnsi" w:hAnsiTheme="minorHAnsi" w:cs="Arial"/>
        </w:rPr>
        <w:t xml:space="preserve">and class signatures. </w:t>
      </w:r>
    </w:p>
    <w:p w:rsidR="008C5C14" w:rsidRPr="00506CCD" w:rsidRDefault="008C5C14" w:rsidP="00506CCD">
      <w:pPr>
        <w:widowControl w:val="0"/>
        <w:numPr>
          <w:ilvl w:val="0"/>
          <w:numId w:val="15"/>
        </w:numPr>
        <w:tabs>
          <w:tab w:val="left" w:pos="220"/>
          <w:tab w:val="left" w:pos="720"/>
        </w:tabs>
        <w:autoSpaceDE w:val="0"/>
        <w:autoSpaceDN w:val="0"/>
        <w:adjustRightInd w:val="0"/>
        <w:spacing w:line="276" w:lineRule="auto"/>
        <w:ind w:hanging="720"/>
        <w:jc w:val="both"/>
        <w:rPr>
          <w:rFonts w:asciiTheme="minorHAnsi" w:hAnsiTheme="minorHAnsi" w:cs="Arial"/>
        </w:rPr>
      </w:pPr>
      <w:r w:rsidRPr="00506CCD">
        <w:rPr>
          <w:rFonts w:asciiTheme="minorHAnsi" w:hAnsiTheme="minorHAnsi" w:cs="Arial"/>
        </w:rPr>
        <w:t>If during the year, a p</w:t>
      </w:r>
      <w:r w:rsidR="0030694E" w:rsidRPr="00506CCD">
        <w:rPr>
          <w:rFonts w:asciiTheme="minorHAnsi" w:hAnsiTheme="minorHAnsi" w:cs="Arial"/>
        </w:rPr>
        <w:t xml:space="preserve">upil </w:t>
      </w:r>
      <w:r w:rsidRPr="00506CCD">
        <w:rPr>
          <w:rFonts w:asciiTheme="minorHAnsi" w:hAnsiTheme="minorHAnsi" w:cs="Arial"/>
        </w:rPr>
        <w:t xml:space="preserve">engages in bullying behaviour they will be reminded of the contract and asked to </w:t>
      </w:r>
      <w:r w:rsidR="0030694E" w:rsidRPr="00506CCD">
        <w:rPr>
          <w:rFonts w:asciiTheme="minorHAnsi" w:hAnsiTheme="minorHAnsi" w:cs="Arial"/>
        </w:rPr>
        <w:t>add</w:t>
      </w:r>
      <w:r w:rsidRPr="00506CCD">
        <w:rPr>
          <w:rFonts w:asciiTheme="minorHAnsi" w:hAnsiTheme="minorHAnsi" w:cs="Arial"/>
        </w:rPr>
        <w:t xml:space="preserve"> to it details of how they broke the contract, why </w:t>
      </w:r>
      <w:r w:rsidR="0030694E" w:rsidRPr="00506CCD">
        <w:rPr>
          <w:rFonts w:asciiTheme="minorHAnsi" w:hAnsiTheme="minorHAnsi" w:cs="Arial"/>
        </w:rPr>
        <w:t xml:space="preserve"> </w:t>
      </w:r>
      <w:r w:rsidRPr="00506CCD">
        <w:rPr>
          <w:rFonts w:asciiTheme="minorHAnsi" w:hAnsiTheme="minorHAnsi" w:cs="Arial"/>
        </w:rPr>
        <w:t>they behaved this way and state what they must do to ensure it does not happen again.</w:t>
      </w:r>
    </w:p>
    <w:p w:rsidR="0030694E" w:rsidRPr="00506CCD" w:rsidRDefault="0030694E" w:rsidP="00506CCD">
      <w:pPr>
        <w:pStyle w:val="Default"/>
        <w:spacing w:line="276" w:lineRule="auto"/>
        <w:jc w:val="both"/>
        <w:rPr>
          <w:rFonts w:asciiTheme="minorHAnsi" w:hAnsiTheme="minorHAnsi"/>
          <w:color w:val="auto"/>
          <w:lang w:val="en-GB"/>
        </w:rPr>
      </w:pPr>
    </w:p>
    <w:p w:rsidR="005E474F" w:rsidRPr="00506CCD" w:rsidRDefault="008C5C14" w:rsidP="00506CCD">
      <w:pPr>
        <w:autoSpaceDE w:val="0"/>
        <w:autoSpaceDN w:val="0"/>
        <w:adjustRightInd w:val="0"/>
        <w:spacing w:line="276" w:lineRule="auto"/>
        <w:jc w:val="both"/>
        <w:rPr>
          <w:rFonts w:asciiTheme="minorHAnsi" w:hAnsiTheme="minorHAnsi" w:cs="Comic Sans MS"/>
          <w:color w:val="000000"/>
        </w:rPr>
      </w:pPr>
      <w:r w:rsidRPr="00506CCD">
        <w:rPr>
          <w:rFonts w:asciiTheme="minorHAnsi" w:hAnsiTheme="minorHAnsi" w:cs="Comic Sans MS"/>
          <w:b/>
          <w:bCs/>
          <w:color w:val="000000"/>
        </w:rPr>
        <w:t>Stage 2</w:t>
      </w:r>
      <w:r w:rsidR="005E474F" w:rsidRPr="00506CCD">
        <w:rPr>
          <w:rFonts w:asciiTheme="minorHAnsi" w:hAnsiTheme="minorHAnsi" w:cs="Comic Sans MS"/>
          <w:b/>
          <w:bCs/>
          <w:color w:val="000000"/>
        </w:rPr>
        <w:t xml:space="preserve">: </w:t>
      </w:r>
      <w:r w:rsidR="005E474F" w:rsidRPr="00506CCD">
        <w:rPr>
          <w:rFonts w:asciiTheme="minorHAnsi" w:hAnsiTheme="minorHAnsi" w:cs="Comic Sans MS"/>
          <w:color w:val="000000"/>
        </w:rPr>
        <w:t xml:space="preserve"> </w:t>
      </w:r>
      <w:r w:rsidRPr="00506CCD">
        <w:rPr>
          <w:rFonts w:asciiTheme="minorHAnsi" w:hAnsiTheme="minorHAnsi" w:cs="Comic Sans MS"/>
          <w:color w:val="000000"/>
        </w:rPr>
        <w:t>The pupil will then be referred to the Principal who may give a v</w:t>
      </w:r>
      <w:r w:rsidR="005E474F" w:rsidRPr="00506CCD">
        <w:rPr>
          <w:rFonts w:asciiTheme="minorHAnsi" w:hAnsiTheme="minorHAnsi" w:cs="Comic Sans MS"/>
          <w:color w:val="000000"/>
        </w:rPr>
        <w:t xml:space="preserve">erbal </w:t>
      </w:r>
      <w:r w:rsidRPr="00506CCD">
        <w:rPr>
          <w:rFonts w:asciiTheme="minorHAnsi" w:hAnsiTheme="minorHAnsi" w:cs="Comic Sans MS"/>
          <w:color w:val="000000"/>
        </w:rPr>
        <w:t xml:space="preserve">or written </w:t>
      </w:r>
      <w:r w:rsidR="005E474F" w:rsidRPr="00506CCD">
        <w:rPr>
          <w:rFonts w:asciiTheme="minorHAnsi" w:hAnsiTheme="minorHAnsi" w:cs="Comic Sans MS"/>
          <w:color w:val="000000"/>
        </w:rPr>
        <w:t>reprimand inc</w:t>
      </w:r>
      <w:r w:rsidR="0030694E" w:rsidRPr="00506CCD">
        <w:rPr>
          <w:rFonts w:asciiTheme="minorHAnsi" w:hAnsiTheme="minorHAnsi" w:cs="Comic Sans MS"/>
          <w:color w:val="000000"/>
        </w:rPr>
        <w:t xml:space="preserve">luding advice on how to improve. </w:t>
      </w:r>
    </w:p>
    <w:p w:rsidR="005E474F" w:rsidRPr="00506CCD" w:rsidRDefault="00927CA8" w:rsidP="00506CCD">
      <w:pPr>
        <w:autoSpaceDE w:val="0"/>
        <w:autoSpaceDN w:val="0"/>
        <w:adjustRightInd w:val="0"/>
        <w:spacing w:line="276" w:lineRule="auto"/>
        <w:jc w:val="both"/>
        <w:rPr>
          <w:rFonts w:asciiTheme="minorHAnsi" w:hAnsiTheme="minorHAnsi" w:cs="Comic Sans MS"/>
          <w:color w:val="000000"/>
        </w:rPr>
      </w:pPr>
      <w:r w:rsidRPr="00506CCD">
        <w:rPr>
          <w:rFonts w:asciiTheme="minorHAnsi" w:hAnsiTheme="minorHAnsi" w:cs="Comic Sans MS"/>
          <w:color w:val="000000"/>
        </w:rPr>
        <w:t xml:space="preserve">On </w:t>
      </w:r>
      <w:r w:rsidR="005E474F" w:rsidRPr="00506CCD">
        <w:rPr>
          <w:rFonts w:asciiTheme="minorHAnsi" w:hAnsiTheme="minorHAnsi" w:cs="Comic Sans MS"/>
          <w:color w:val="000000"/>
        </w:rPr>
        <w:t xml:space="preserve">reprimand the child </w:t>
      </w:r>
      <w:r w:rsidR="008C5C14" w:rsidRPr="00506CCD">
        <w:rPr>
          <w:rFonts w:asciiTheme="minorHAnsi" w:hAnsiTheme="minorHAnsi" w:cs="Comic Sans MS"/>
          <w:color w:val="000000"/>
        </w:rPr>
        <w:t>may</w:t>
      </w:r>
      <w:r w:rsidR="005E474F" w:rsidRPr="00506CCD">
        <w:rPr>
          <w:rFonts w:asciiTheme="minorHAnsi" w:hAnsiTheme="minorHAnsi" w:cs="Comic Sans MS"/>
          <w:color w:val="000000"/>
        </w:rPr>
        <w:t xml:space="preserve"> be separated from peers using a “time out” zone e.g. table or chair. The time period will depend on class level. The following is suggested: </w:t>
      </w:r>
    </w:p>
    <w:p w:rsidR="005E474F" w:rsidRPr="00506CCD" w:rsidRDefault="005E474F" w:rsidP="00506CCD">
      <w:pPr>
        <w:pStyle w:val="ListParagraph"/>
        <w:numPr>
          <w:ilvl w:val="0"/>
          <w:numId w:val="8"/>
        </w:numPr>
        <w:autoSpaceDE w:val="0"/>
        <w:autoSpaceDN w:val="0"/>
        <w:adjustRightInd w:val="0"/>
        <w:spacing w:after="44"/>
        <w:jc w:val="both"/>
        <w:rPr>
          <w:rFonts w:cs="Comic Sans MS"/>
          <w:color w:val="000000"/>
          <w:sz w:val="24"/>
          <w:szCs w:val="24"/>
        </w:rPr>
      </w:pPr>
      <w:r w:rsidRPr="00506CCD">
        <w:rPr>
          <w:rFonts w:cs="Comic Sans MS"/>
          <w:color w:val="000000"/>
          <w:sz w:val="24"/>
          <w:szCs w:val="24"/>
        </w:rPr>
        <w:t xml:space="preserve">Infants – not more than 5 minutes </w:t>
      </w:r>
    </w:p>
    <w:p w:rsidR="005E474F" w:rsidRPr="00506CCD" w:rsidRDefault="005E474F" w:rsidP="00506CCD">
      <w:pPr>
        <w:pStyle w:val="ListParagraph"/>
        <w:numPr>
          <w:ilvl w:val="0"/>
          <w:numId w:val="8"/>
        </w:numPr>
        <w:autoSpaceDE w:val="0"/>
        <w:autoSpaceDN w:val="0"/>
        <w:adjustRightInd w:val="0"/>
        <w:spacing w:after="44"/>
        <w:jc w:val="both"/>
        <w:rPr>
          <w:rFonts w:cs="Comic Sans MS"/>
          <w:color w:val="000000"/>
          <w:sz w:val="24"/>
          <w:szCs w:val="24"/>
        </w:rPr>
      </w:pPr>
      <w:r w:rsidRPr="00506CCD">
        <w:rPr>
          <w:rFonts w:cs="Comic Sans MS"/>
          <w:color w:val="000000"/>
          <w:sz w:val="24"/>
          <w:szCs w:val="24"/>
        </w:rPr>
        <w:t xml:space="preserve">1st/2nd – not more than 7 minutes </w:t>
      </w:r>
    </w:p>
    <w:p w:rsidR="005E474F" w:rsidRPr="00506CCD" w:rsidRDefault="005E474F" w:rsidP="00506CCD">
      <w:pPr>
        <w:pStyle w:val="ListParagraph"/>
        <w:numPr>
          <w:ilvl w:val="0"/>
          <w:numId w:val="8"/>
        </w:numPr>
        <w:autoSpaceDE w:val="0"/>
        <w:autoSpaceDN w:val="0"/>
        <w:adjustRightInd w:val="0"/>
        <w:spacing w:after="44"/>
        <w:jc w:val="both"/>
        <w:rPr>
          <w:rFonts w:cs="Comic Sans MS"/>
          <w:color w:val="000000"/>
          <w:sz w:val="24"/>
          <w:szCs w:val="24"/>
        </w:rPr>
      </w:pPr>
      <w:r w:rsidRPr="00506CCD">
        <w:rPr>
          <w:rFonts w:cs="Comic Sans MS"/>
          <w:color w:val="000000"/>
          <w:sz w:val="24"/>
          <w:szCs w:val="24"/>
        </w:rPr>
        <w:t xml:space="preserve">3rd/4th – not more than 10 minutes </w:t>
      </w:r>
    </w:p>
    <w:p w:rsidR="005E474F" w:rsidRPr="00506CCD" w:rsidRDefault="005E474F" w:rsidP="00506CCD">
      <w:pPr>
        <w:pStyle w:val="ListParagraph"/>
        <w:numPr>
          <w:ilvl w:val="0"/>
          <w:numId w:val="8"/>
        </w:numPr>
        <w:autoSpaceDE w:val="0"/>
        <w:autoSpaceDN w:val="0"/>
        <w:adjustRightInd w:val="0"/>
        <w:jc w:val="both"/>
        <w:rPr>
          <w:rFonts w:cs="Comic Sans MS"/>
          <w:color w:val="000000"/>
          <w:sz w:val="24"/>
          <w:szCs w:val="24"/>
        </w:rPr>
      </w:pPr>
      <w:r w:rsidRPr="00506CCD">
        <w:rPr>
          <w:rFonts w:cs="Comic Sans MS"/>
          <w:color w:val="000000"/>
          <w:sz w:val="24"/>
          <w:szCs w:val="24"/>
        </w:rPr>
        <w:t xml:space="preserve">5th/6th – not more than 15 minutes </w:t>
      </w:r>
    </w:p>
    <w:p w:rsidR="005E474F" w:rsidRPr="00506CCD" w:rsidRDefault="005E474F" w:rsidP="005E474F">
      <w:pPr>
        <w:autoSpaceDE w:val="0"/>
        <w:autoSpaceDN w:val="0"/>
        <w:adjustRightInd w:val="0"/>
        <w:rPr>
          <w:rFonts w:cs="Comic Sans MS"/>
          <w:color w:val="000000"/>
        </w:rPr>
      </w:pPr>
    </w:p>
    <w:p w:rsidR="005E474F" w:rsidRPr="00506CCD" w:rsidRDefault="005E474F" w:rsidP="005E474F">
      <w:pPr>
        <w:autoSpaceDE w:val="0"/>
        <w:autoSpaceDN w:val="0"/>
        <w:adjustRightInd w:val="0"/>
        <w:rPr>
          <w:rFonts w:cs="Comic Sans MS"/>
          <w:b/>
          <w:bCs/>
          <w:color w:val="000000"/>
        </w:rPr>
      </w:pPr>
      <w:r w:rsidRPr="00506CCD">
        <w:rPr>
          <w:rFonts w:cs="Comic Sans MS"/>
          <w:b/>
          <w:bCs/>
          <w:color w:val="000000"/>
        </w:rPr>
        <w:t xml:space="preserve">* In the case of more serious misbehaviour stages 1 &amp; 2 may be skipped. </w:t>
      </w:r>
    </w:p>
    <w:p w:rsidR="005E474F" w:rsidRPr="00506CCD" w:rsidRDefault="005E474F" w:rsidP="005E474F">
      <w:pPr>
        <w:autoSpaceDE w:val="0"/>
        <w:autoSpaceDN w:val="0"/>
        <w:adjustRightInd w:val="0"/>
        <w:rPr>
          <w:rFonts w:cs="Comic Sans MS"/>
          <w:color w:val="000000"/>
        </w:rPr>
      </w:pPr>
    </w:p>
    <w:p w:rsidR="00927CA8" w:rsidRDefault="0030694E" w:rsidP="00E35A59">
      <w:pPr>
        <w:widowControl w:val="0"/>
        <w:autoSpaceDE w:val="0"/>
        <w:autoSpaceDN w:val="0"/>
        <w:adjustRightInd w:val="0"/>
        <w:spacing w:after="240"/>
        <w:jc w:val="both"/>
        <w:rPr>
          <w:rFonts w:asciiTheme="minorHAnsi" w:hAnsiTheme="minorHAnsi" w:cs="Arial"/>
        </w:rPr>
      </w:pPr>
      <w:r w:rsidRPr="00506CCD">
        <w:rPr>
          <w:rFonts w:asciiTheme="minorHAnsi" w:hAnsiTheme="minorHAnsi" w:cs="Comic Sans MS"/>
          <w:b/>
          <w:bCs/>
          <w:color w:val="000000"/>
        </w:rPr>
        <w:t>Stage 3</w:t>
      </w:r>
      <w:r w:rsidR="00736791" w:rsidRPr="00506CCD">
        <w:rPr>
          <w:rFonts w:asciiTheme="minorHAnsi" w:hAnsiTheme="minorHAnsi" w:cs="Comic Sans MS"/>
          <w:b/>
          <w:bCs/>
          <w:color w:val="000000"/>
        </w:rPr>
        <w:t xml:space="preserve">: </w:t>
      </w:r>
      <w:r w:rsidR="00927CA8" w:rsidRPr="00506CCD">
        <w:rPr>
          <w:rFonts w:asciiTheme="minorHAnsi" w:hAnsiTheme="minorHAnsi"/>
        </w:rPr>
        <w:t>If incidents of bullying continue</w:t>
      </w:r>
      <w:r w:rsidR="009F0E4C" w:rsidRPr="00506CCD">
        <w:rPr>
          <w:rFonts w:asciiTheme="minorHAnsi" w:hAnsiTheme="minorHAnsi"/>
        </w:rPr>
        <w:t xml:space="preserve"> </w:t>
      </w:r>
      <w:r w:rsidR="003D11FA" w:rsidRPr="00506CCD">
        <w:rPr>
          <w:rFonts w:asciiTheme="minorHAnsi" w:hAnsiTheme="minorHAnsi"/>
        </w:rPr>
        <w:t xml:space="preserve">the </w:t>
      </w:r>
      <w:r w:rsidR="009F0E4C" w:rsidRPr="00506CCD">
        <w:rPr>
          <w:rFonts w:asciiTheme="minorHAnsi" w:hAnsiTheme="minorHAnsi" w:cs="Arial"/>
        </w:rPr>
        <w:t xml:space="preserve">parent(s)/guardian(s) of the responsible </w:t>
      </w:r>
      <w:r w:rsidR="003D11FA" w:rsidRPr="00506CCD">
        <w:rPr>
          <w:rFonts w:asciiTheme="minorHAnsi" w:hAnsiTheme="minorHAnsi"/>
        </w:rPr>
        <w:t>child</w:t>
      </w:r>
      <w:r w:rsidR="009F0E4C" w:rsidRPr="00506CCD">
        <w:rPr>
          <w:rFonts w:asciiTheme="minorHAnsi" w:hAnsiTheme="minorHAnsi"/>
        </w:rPr>
        <w:t>/chil</w:t>
      </w:r>
      <w:r w:rsidR="00E35A59" w:rsidRPr="00506CCD">
        <w:rPr>
          <w:rFonts w:asciiTheme="minorHAnsi" w:hAnsiTheme="minorHAnsi"/>
        </w:rPr>
        <w:t>d</w:t>
      </w:r>
      <w:r w:rsidR="009F0E4C" w:rsidRPr="00506CCD">
        <w:rPr>
          <w:rFonts w:asciiTheme="minorHAnsi" w:hAnsiTheme="minorHAnsi"/>
        </w:rPr>
        <w:t>ren</w:t>
      </w:r>
      <w:r w:rsidR="003D11FA" w:rsidRPr="00506CCD">
        <w:rPr>
          <w:rFonts w:asciiTheme="minorHAnsi" w:hAnsiTheme="minorHAnsi"/>
        </w:rPr>
        <w:t xml:space="preserve"> </w:t>
      </w:r>
      <w:r w:rsidR="009F0E4C" w:rsidRPr="00506CCD">
        <w:rPr>
          <w:rFonts w:asciiTheme="minorHAnsi" w:hAnsiTheme="minorHAnsi" w:cs="Arial"/>
        </w:rPr>
        <w:t>will</w:t>
      </w:r>
      <w:r w:rsidR="003D11FA" w:rsidRPr="00506CCD">
        <w:rPr>
          <w:rFonts w:asciiTheme="minorHAnsi" w:hAnsiTheme="minorHAnsi" w:cs="Arial"/>
        </w:rPr>
        <w:t xml:space="preserve"> be invited to a meeting with the ‘Relevant Teacher’ and the Principal </w:t>
      </w:r>
      <w:r w:rsidR="009F0E4C" w:rsidRPr="00506CCD">
        <w:rPr>
          <w:rFonts w:asciiTheme="minorHAnsi" w:hAnsiTheme="minorHAnsi" w:cs="Arial"/>
        </w:rPr>
        <w:t xml:space="preserve">to discuss the issue. Sanctions will be considered including the option of suspending the </w:t>
      </w:r>
      <w:r w:rsidR="003D11FA" w:rsidRPr="00506CCD">
        <w:rPr>
          <w:rFonts w:asciiTheme="minorHAnsi" w:hAnsiTheme="minorHAnsi" w:cs="Arial"/>
        </w:rPr>
        <w:t>pupil from school</w:t>
      </w:r>
      <w:r w:rsidR="009F0E4C" w:rsidRPr="00506CCD">
        <w:rPr>
          <w:rFonts w:asciiTheme="minorHAnsi" w:hAnsiTheme="minorHAnsi" w:cs="Arial"/>
        </w:rPr>
        <w:t xml:space="preserve"> for up to three days</w:t>
      </w:r>
      <w:r w:rsidR="003D11FA" w:rsidRPr="00506CCD">
        <w:rPr>
          <w:rFonts w:asciiTheme="minorHAnsi" w:hAnsiTheme="minorHAnsi" w:cs="Arial"/>
        </w:rPr>
        <w:t>. </w:t>
      </w:r>
      <w:proofErr w:type="gramStart"/>
      <w:r w:rsidR="009F0E4C" w:rsidRPr="00506CCD">
        <w:rPr>
          <w:rFonts w:asciiTheme="minorHAnsi" w:hAnsiTheme="minorHAnsi" w:cs="Arial"/>
        </w:rPr>
        <w:t>The i</w:t>
      </w:r>
      <w:r w:rsidRPr="00506CCD">
        <w:rPr>
          <w:rFonts w:asciiTheme="minorHAnsi" w:hAnsiTheme="minorHAnsi" w:cs="Arial"/>
        </w:rPr>
        <w:t>ssue to be reviewed</w:t>
      </w:r>
      <w:r w:rsidR="009F0E4C" w:rsidRPr="00506CCD">
        <w:rPr>
          <w:rFonts w:asciiTheme="minorHAnsi" w:hAnsiTheme="minorHAnsi" w:cs="Arial"/>
        </w:rPr>
        <w:t xml:space="preserve"> in a follow-up meeting</w:t>
      </w:r>
      <w:r w:rsidRPr="00506CCD">
        <w:rPr>
          <w:rFonts w:asciiTheme="minorHAnsi" w:hAnsiTheme="minorHAnsi" w:cs="Arial"/>
        </w:rPr>
        <w:t xml:space="preserve"> after an agreed length of time.</w:t>
      </w:r>
      <w:proofErr w:type="gramEnd"/>
    </w:p>
    <w:p w:rsidR="00736791" w:rsidRDefault="0030694E" w:rsidP="00E35A59">
      <w:pPr>
        <w:widowControl w:val="0"/>
        <w:autoSpaceDE w:val="0"/>
        <w:autoSpaceDN w:val="0"/>
        <w:adjustRightInd w:val="0"/>
        <w:spacing w:after="240"/>
        <w:jc w:val="both"/>
        <w:rPr>
          <w:rFonts w:asciiTheme="minorHAnsi" w:hAnsiTheme="minorHAnsi" w:cs="Arial"/>
        </w:rPr>
      </w:pPr>
      <w:r>
        <w:rPr>
          <w:rFonts w:asciiTheme="minorHAnsi" w:hAnsiTheme="minorHAnsi" w:cs="Comic Sans MS"/>
          <w:b/>
          <w:bCs/>
          <w:color w:val="000000"/>
        </w:rPr>
        <w:t>Stage 4</w:t>
      </w:r>
      <w:r w:rsidR="00736791" w:rsidRPr="006738F8">
        <w:rPr>
          <w:rFonts w:asciiTheme="minorHAnsi" w:hAnsiTheme="minorHAnsi" w:cs="Comic Sans MS"/>
          <w:b/>
          <w:bCs/>
          <w:color w:val="000000"/>
        </w:rPr>
        <w:t xml:space="preserve">: </w:t>
      </w:r>
      <w:r w:rsidR="00A6131B">
        <w:rPr>
          <w:rFonts w:asciiTheme="minorHAnsi" w:hAnsiTheme="minorHAnsi" w:cs="Arial"/>
        </w:rPr>
        <w:t xml:space="preserve">If the bullying continues </w:t>
      </w:r>
      <w:r w:rsidR="003D11FA" w:rsidRPr="00A6131B">
        <w:rPr>
          <w:rFonts w:asciiTheme="minorHAnsi" w:hAnsiTheme="minorHAnsi" w:cs="Arial"/>
        </w:rPr>
        <w:t xml:space="preserve">the case </w:t>
      </w:r>
      <w:r w:rsidR="009F0E4C">
        <w:rPr>
          <w:rFonts w:asciiTheme="minorHAnsi" w:hAnsiTheme="minorHAnsi" w:cs="Arial"/>
        </w:rPr>
        <w:t>will</w:t>
      </w:r>
      <w:r w:rsidR="003D11FA" w:rsidRPr="00A6131B">
        <w:rPr>
          <w:rFonts w:asciiTheme="minorHAnsi" w:hAnsiTheme="minorHAnsi" w:cs="Arial"/>
        </w:rPr>
        <w:t xml:space="preserve"> be referred to the Board of Management</w:t>
      </w:r>
      <w:r w:rsidR="009F0E4C">
        <w:rPr>
          <w:rFonts w:asciiTheme="minorHAnsi" w:hAnsiTheme="minorHAnsi" w:cs="Arial"/>
        </w:rPr>
        <w:t>. Further suspension may be considered</w:t>
      </w:r>
      <w:r w:rsidR="003D11FA" w:rsidRPr="00A6131B">
        <w:rPr>
          <w:rFonts w:asciiTheme="minorHAnsi" w:hAnsiTheme="minorHAnsi" w:cs="Arial"/>
        </w:rPr>
        <w:t xml:space="preserve"> and the pupil may be expelled from the school.</w:t>
      </w:r>
    </w:p>
    <w:p w:rsidR="004D5C86" w:rsidRDefault="004754AA" w:rsidP="004754AA">
      <w:pPr>
        <w:pStyle w:val="NormalWeb"/>
        <w:jc w:val="both"/>
        <w:rPr>
          <w:b/>
          <w:sz w:val="22"/>
          <w:szCs w:val="22"/>
        </w:rPr>
      </w:pPr>
      <w:r w:rsidRPr="004754AA">
        <w:rPr>
          <w:b/>
          <w:sz w:val="22"/>
          <w:szCs w:val="22"/>
        </w:rPr>
        <w:t>Education and Prevention Strategies:</w:t>
      </w:r>
    </w:p>
    <w:p w:rsidR="004754AA" w:rsidRPr="006738F8" w:rsidRDefault="004754AA" w:rsidP="004754AA">
      <w:pPr>
        <w:pStyle w:val="NormalWeb"/>
        <w:jc w:val="both"/>
        <w:rPr>
          <w:szCs w:val="24"/>
        </w:rPr>
      </w:pPr>
      <w:r w:rsidRPr="006738F8">
        <w:rPr>
          <w:szCs w:val="24"/>
        </w:rPr>
        <w:t xml:space="preserve">St. Seachnall’s NS will use the following education and prevention strategies </w:t>
      </w:r>
      <w:r w:rsidR="000C2986" w:rsidRPr="006738F8">
        <w:rPr>
          <w:szCs w:val="24"/>
        </w:rPr>
        <w:t>to prevent bullying:</w:t>
      </w:r>
    </w:p>
    <w:p w:rsidR="000C2986" w:rsidRPr="006738F8" w:rsidRDefault="000C2986" w:rsidP="000C2986">
      <w:pPr>
        <w:pStyle w:val="Default"/>
        <w:numPr>
          <w:ilvl w:val="0"/>
          <w:numId w:val="9"/>
        </w:numPr>
        <w:spacing w:line="276" w:lineRule="auto"/>
        <w:jc w:val="both"/>
        <w:rPr>
          <w:rFonts w:asciiTheme="minorHAnsi" w:hAnsiTheme="minorHAnsi"/>
          <w:color w:val="auto"/>
        </w:rPr>
      </w:pPr>
      <w:r w:rsidRPr="006738F8">
        <w:rPr>
          <w:rFonts w:asciiTheme="minorHAnsi" w:hAnsiTheme="minorHAnsi"/>
          <w:color w:val="auto"/>
        </w:rPr>
        <w:t>The Stay Safe Programme</w:t>
      </w:r>
    </w:p>
    <w:p w:rsidR="000C2986" w:rsidRPr="006738F8" w:rsidRDefault="000C2986" w:rsidP="000C2986">
      <w:pPr>
        <w:pStyle w:val="Default"/>
        <w:numPr>
          <w:ilvl w:val="0"/>
          <w:numId w:val="9"/>
        </w:numPr>
        <w:spacing w:line="276" w:lineRule="auto"/>
        <w:jc w:val="both"/>
        <w:rPr>
          <w:rFonts w:asciiTheme="minorHAnsi" w:hAnsiTheme="minorHAnsi"/>
          <w:color w:val="auto"/>
        </w:rPr>
      </w:pPr>
      <w:r w:rsidRPr="006738F8">
        <w:rPr>
          <w:rFonts w:asciiTheme="minorHAnsi" w:hAnsiTheme="minorHAnsi"/>
          <w:color w:val="auto"/>
        </w:rPr>
        <w:t>Social Personal and Health Education</w:t>
      </w:r>
      <w:r w:rsidR="009F0E4C">
        <w:rPr>
          <w:rFonts w:asciiTheme="minorHAnsi" w:hAnsiTheme="minorHAnsi"/>
          <w:color w:val="auto"/>
        </w:rPr>
        <w:t xml:space="preserve"> classes</w:t>
      </w:r>
    </w:p>
    <w:p w:rsidR="000C2986" w:rsidRPr="006738F8" w:rsidRDefault="000C2986" w:rsidP="000C2986">
      <w:pPr>
        <w:pStyle w:val="Default"/>
        <w:numPr>
          <w:ilvl w:val="0"/>
          <w:numId w:val="9"/>
        </w:numPr>
        <w:spacing w:line="276" w:lineRule="auto"/>
        <w:jc w:val="both"/>
        <w:rPr>
          <w:rFonts w:asciiTheme="minorHAnsi" w:hAnsiTheme="minorHAnsi"/>
          <w:color w:val="auto"/>
        </w:rPr>
      </w:pPr>
      <w:bookmarkStart w:id="0" w:name="_GoBack"/>
      <w:bookmarkEnd w:id="0"/>
      <w:r w:rsidRPr="006738F8">
        <w:rPr>
          <w:rFonts w:asciiTheme="minorHAnsi" w:hAnsiTheme="minorHAnsi"/>
          <w:color w:val="auto"/>
        </w:rPr>
        <w:t>Children of God programme</w:t>
      </w:r>
    </w:p>
    <w:p w:rsidR="000C2986" w:rsidRPr="006738F8" w:rsidRDefault="000C2986" w:rsidP="000C2986">
      <w:pPr>
        <w:pStyle w:val="Default"/>
        <w:numPr>
          <w:ilvl w:val="0"/>
          <w:numId w:val="9"/>
        </w:numPr>
        <w:spacing w:line="276" w:lineRule="auto"/>
        <w:jc w:val="both"/>
        <w:rPr>
          <w:rFonts w:asciiTheme="minorHAnsi" w:hAnsiTheme="minorHAnsi"/>
          <w:color w:val="auto"/>
        </w:rPr>
      </w:pPr>
      <w:r w:rsidRPr="006738F8">
        <w:rPr>
          <w:rFonts w:asciiTheme="minorHAnsi" w:hAnsiTheme="minorHAnsi"/>
          <w:color w:val="auto"/>
        </w:rPr>
        <w:t>Anti-Bullying website (to be set up by the DES in conjunction with this initiative)</w:t>
      </w:r>
    </w:p>
    <w:p w:rsidR="000C2986" w:rsidRPr="006738F8" w:rsidRDefault="000C2986" w:rsidP="000C2986">
      <w:pPr>
        <w:pStyle w:val="Default"/>
        <w:numPr>
          <w:ilvl w:val="0"/>
          <w:numId w:val="9"/>
        </w:numPr>
        <w:spacing w:line="276" w:lineRule="auto"/>
        <w:jc w:val="both"/>
        <w:rPr>
          <w:rFonts w:asciiTheme="minorHAnsi" w:hAnsiTheme="minorHAnsi"/>
          <w:color w:val="auto"/>
        </w:rPr>
      </w:pPr>
      <w:r w:rsidRPr="006738F8">
        <w:rPr>
          <w:rFonts w:asciiTheme="minorHAnsi" w:hAnsiTheme="minorHAnsi"/>
          <w:color w:val="auto"/>
        </w:rPr>
        <w:t xml:space="preserve">Bully Box </w:t>
      </w:r>
      <w:r w:rsidR="009F0E4C">
        <w:rPr>
          <w:rFonts w:asciiTheme="minorHAnsi" w:hAnsiTheme="minorHAnsi"/>
          <w:color w:val="auto"/>
        </w:rPr>
        <w:t xml:space="preserve">in the school library </w:t>
      </w:r>
      <w:r w:rsidRPr="006738F8">
        <w:rPr>
          <w:rFonts w:asciiTheme="minorHAnsi" w:hAnsiTheme="minorHAnsi"/>
          <w:color w:val="auto"/>
        </w:rPr>
        <w:t>where pupils can report bullying issues confidentially</w:t>
      </w:r>
      <w:r w:rsidR="009F0E4C">
        <w:rPr>
          <w:rFonts w:asciiTheme="minorHAnsi" w:hAnsiTheme="minorHAnsi"/>
          <w:color w:val="auto"/>
        </w:rPr>
        <w:t>. Bully Box will be checked regularly by the Principal.</w:t>
      </w:r>
    </w:p>
    <w:p w:rsidR="000C2986" w:rsidRPr="006738F8" w:rsidRDefault="000C2986" w:rsidP="000C2986">
      <w:pPr>
        <w:pStyle w:val="Default"/>
        <w:numPr>
          <w:ilvl w:val="0"/>
          <w:numId w:val="9"/>
        </w:numPr>
        <w:spacing w:line="276" w:lineRule="auto"/>
        <w:jc w:val="both"/>
        <w:rPr>
          <w:rFonts w:asciiTheme="minorHAnsi" w:hAnsiTheme="minorHAnsi"/>
          <w:color w:val="auto"/>
        </w:rPr>
      </w:pPr>
      <w:r w:rsidRPr="006738F8">
        <w:rPr>
          <w:rFonts w:asciiTheme="minorHAnsi" w:hAnsiTheme="minorHAnsi"/>
          <w:color w:val="auto"/>
        </w:rPr>
        <w:t>Constant emphasis on the importance of respect</w:t>
      </w:r>
    </w:p>
    <w:p w:rsidR="009F0E4C" w:rsidRDefault="000C2986" w:rsidP="000C2986">
      <w:pPr>
        <w:pStyle w:val="Default"/>
        <w:numPr>
          <w:ilvl w:val="0"/>
          <w:numId w:val="9"/>
        </w:numPr>
        <w:spacing w:line="276" w:lineRule="auto"/>
        <w:jc w:val="both"/>
        <w:rPr>
          <w:rFonts w:asciiTheme="minorHAnsi" w:hAnsiTheme="minorHAnsi"/>
          <w:color w:val="auto"/>
        </w:rPr>
      </w:pPr>
      <w:r w:rsidRPr="006738F8">
        <w:rPr>
          <w:rFonts w:asciiTheme="minorHAnsi" w:hAnsiTheme="minorHAnsi"/>
          <w:color w:val="auto"/>
        </w:rPr>
        <w:t>Raising the issue</w:t>
      </w:r>
      <w:r w:rsidR="009F0E4C">
        <w:rPr>
          <w:rFonts w:asciiTheme="minorHAnsi" w:hAnsiTheme="minorHAnsi"/>
          <w:color w:val="auto"/>
        </w:rPr>
        <w:t xml:space="preserve"> of bullying and respect</w:t>
      </w:r>
      <w:r w:rsidRPr="006738F8">
        <w:rPr>
          <w:rFonts w:asciiTheme="minorHAnsi" w:hAnsiTheme="minorHAnsi"/>
          <w:color w:val="auto"/>
        </w:rPr>
        <w:t xml:space="preserve"> at school assemblies</w:t>
      </w:r>
      <w:r w:rsidR="00336C92">
        <w:rPr>
          <w:rFonts w:asciiTheme="minorHAnsi" w:hAnsiTheme="minorHAnsi"/>
          <w:color w:val="auto"/>
        </w:rPr>
        <w:t xml:space="preserve"> </w:t>
      </w:r>
      <w:r w:rsidR="009F0E4C">
        <w:rPr>
          <w:rFonts w:asciiTheme="minorHAnsi" w:hAnsiTheme="minorHAnsi"/>
          <w:color w:val="auto"/>
        </w:rPr>
        <w:t>early in the year. This will be repeated mid way through the year.</w:t>
      </w:r>
    </w:p>
    <w:p w:rsidR="007D6F51" w:rsidRPr="00506CCD" w:rsidRDefault="009F0E4C" w:rsidP="000C2986">
      <w:pPr>
        <w:pStyle w:val="Default"/>
        <w:numPr>
          <w:ilvl w:val="0"/>
          <w:numId w:val="9"/>
        </w:numPr>
        <w:spacing w:line="276" w:lineRule="auto"/>
        <w:jc w:val="both"/>
        <w:rPr>
          <w:rFonts w:asciiTheme="minorHAnsi" w:hAnsiTheme="minorHAnsi"/>
          <w:color w:val="auto"/>
        </w:rPr>
      </w:pPr>
      <w:r w:rsidRPr="00506CCD">
        <w:rPr>
          <w:rFonts w:asciiTheme="minorHAnsi" w:hAnsiTheme="minorHAnsi"/>
          <w:color w:val="auto"/>
        </w:rPr>
        <w:t>Focus on intercultural</w:t>
      </w:r>
      <w:r w:rsidR="007D6F51" w:rsidRPr="00506CCD">
        <w:rPr>
          <w:rFonts w:asciiTheme="minorHAnsi" w:hAnsiTheme="minorHAnsi"/>
          <w:color w:val="auto"/>
        </w:rPr>
        <w:t xml:space="preserve"> awareness, e.g. pupil explains their religion, culture to the class or at assembly. See also </w:t>
      </w:r>
      <w:r w:rsidR="007D6F51" w:rsidRPr="00506CCD">
        <w:rPr>
          <w:rFonts w:asciiTheme="minorHAnsi" w:hAnsiTheme="minorHAnsi"/>
          <w:i/>
          <w:color w:val="auto"/>
        </w:rPr>
        <w:t>Toolkit for Diversity</w:t>
      </w:r>
      <w:r w:rsidR="007D6F51" w:rsidRPr="00506CCD">
        <w:rPr>
          <w:rFonts w:asciiTheme="minorHAnsi" w:hAnsiTheme="minorHAnsi"/>
          <w:color w:val="auto"/>
        </w:rPr>
        <w:t>.</w:t>
      </w:r>
    </w:p>
    <w:p w:rsidR="007D6F51" w:rsidRPr="00506CCD" w:rsidRDefault="007D6F51" w:rsidP="000C2986">
      <w:pPr>
        <w:pStyle w:val="Default"/>
        <w:numPr>
          <w:ilvl w:val="0"/>
          <w:numId w:val="9"/>
        </w:numPr>
        <w:spacing w:line="276" w:lineRule="auto"/>
        <w:jc w:val="both"/>
        <w:rPr>
          <w:rFonts w:asciiTheme="minorHAnsi" w:hAnsiTheme="minorHAnsi"/>
          <w:color w:val="auto"/>
        </w:rPr>
      </w:pPr>
      <w:r w:rsidRPr="00506CCD">
        <w:rPr>
          <w:rFonts w:asciiTheme="minorHAnsi" w:hAnsiTheme="minorHAnsi"/>
          <w:color w:val="auto"/>
        </w:rPr>
        <w:lastRenderedPageBreak/>
        <w:t>Visits by groups who give presentations on bullying, e.g. Sticks and Stones</w:t>
      </w:r>
    </w:p>
    <w:p w:rsidR="00336C92" w:rsidRPr="00506CCD" w:rsidRDefault="00336C92" w:rsidP="000C2986">
      <w:pPr>
        <w:pStyle w:val="Default"/>
        <w:numPr>
          <w:ilvl w:val="0"/>
          <w:numId w:val="9"/>
        </w:numPr>
        <w:spacing w:line="276" w:lineRule="auto"/>
        <w:jc w:val="both"/>
        <w:rPr>
          <w:rFonts w:asciiTheme="minorHAnsi" w:hAnsiTheme="minorHAnsi"/>
          <w:color w:val="auto"/>
        </w:rPr>
      </w:pPr>
      <w:r w:rsidRPr="00506CCD">
        <w:rPr>
          <w:rFonts w:asciiTheme="minorHAnsi" w:hAnsiTheme="minorHAnsi"/>
          <w:color w:val="auto"/>
        </w:rPr>
        <w:t>Friends for Life programme</w:t>
      </w:r>
      <w:r w:rsidR="009F0E4C" w:rsidRPr="00506CCD">
        <w:rPr>
          <w:rFonts w:asciiTheme="minorHAnsi" w:hAnsiTheme="minorHAnsi"/>
          <w:color w:val="auto"/>
        </w:rPr>
        <w:t>, esp in Rang 6.</w:t>
      </w:r>
    </w:p>
    <w:p w:rsidR="007D6F51" w:rsidRPr="007D6F51" w:rsidRDefault="007D6F51" w:rsidP="007D6F51">
      <w:pPr>
        <w:pStyle w:val="Default"/>
        <w:spacing w:line="276" w:lineRule="auto"/>
        <w:ind w:left="720"/>
        <w:jc w:val="both"/>
        <w:rPr>
          <w:rFonts w:asciiTheme="minorHAnsi" w:hAnsiTheme="minorHAnsi"/>
          <w:color w:val="auto"/>
          <w:highlight w:val="green"/>
        </w:rPr>
      </w:pPr>
    </w:p>
    <w:p w:rsidR="00790C45" w:rsidRPr="006738F8" w:rsidRDefault="00790C45" w:rsidP="00790C45">
      <w:pPr>
        <w:pStyle w:val="Default"/>
        <w:spacing w:line="276" w:lineRule="auto"/>
        <w:jc w:val="both"/>
        <w:rPr>
          <w:rFonts w:asciiTheme="minorHAnsi" w:hAnsiTheme="minorHAnsi"/>
          <w:color w:val="auto"/>
        </w:rPr>
      </w:pPr>
    </w:p>
    <w:p w:rsidR="00790C45" w:rsidRPr="006738F8" w:rsidRDefault="00790C45" w:rsidP="00790C45">
      <w:pPr>
        <w:pStyle w:val="Default"/>
        <w:spacing w:line="276" w:lineRule="auto"/>
        <w:jc w:val="both"/>
        <w:rPr>
          <w:rFonts w:asciiTheme="minorHAnsi" w:hAnsiTheme="minorHAnsi"/>
          <w:color w:val="auto"/>
        </w:rPr>
      </w:pPr>
      <w:r w:rsidRPr="006738F8">
        <w:rPr>
          <w:rFonts w:asciiTheme="minorHAnsi" w:hAnsiTheme="minorHAnsi"/>
          <w:color w:val="auto"/>
        </w:rPr>
        <w:t xml:space="preserve">The school’s programme of support for and working with pupils affected by bullying involves </w:t>
      </w:r>
    </w:p>
    <w:p w:rsidR="00790C45" w:rsidRPr="006738F8" w:rsidRDefault="00790C45" w:rsidP="00790C45">
      <w:pPr>
        <w:pStyle w:val="Default"/>
        <w:numPr>
          <w:ilvl w:val="0"/>
          <w:numId w:val="11"/>
        </w:numPr>
        <w:spacing w:line="276" w:lineRule="auto"/>
        <w:jc w:val="both"/>
        <w:rPr>
          <w:rFonts w:asciiTheme="minorHAnsi" w:hAnsiTheme="minorHAnsi"/>
          <w:color w:val="auto"/>
        </w:rPr>
      </w:pPr>
      <w:r w:rsidRPr="006738F8">
        <w:rPr>
          <w:rFonts w:asciiTheme="minorHAnsi" w:hAnsiTheme="minorHAnsi"/>
          <w:color w:val="auto"/>
        </w:rPr>
        <w:t xml:space="preserve">discussing the incidents with the pupils, </w:t>
      </w:r>
    </w:p>
    <w:p w:rsidR="00790C45" w:rsidRPr="006738F8" w:rsidRDefault="00790C45" w:rsidP="00790C45">
      <w:pPr>
        <w:pStyle w:val="Default"/>
        <w:numPr>
          <w:ilvl w:val="0"/>
          <w:numId w:val="11"/>
        </w:numPr>
        <w:spacing w:line="276" w:lineRule="auto"/>
        <w:jc w:val="both"/>
        <w:rPr>
          <w:rFonts w:asciiTheme="minorHAnsi" w:hAnsiTheme="minorHAnsi"/>
          <w:color w:val="auto"/>
        </w:rPr>
      </w:pPr>
      <w:r w:rsidRPr="006738F8">
        <w:rPr>
          <w:rFonts w:asciiTheme="minorHAnsi" w:hAnsiTheme="minorHAnsi"/>
          <w:color w:val="auto"/>
        </w:rPr>
        <w:t xml:space="preserve">reassuring them that they were right to bring the events to the attention of staff, that they were not telling tales and their actions will help others, </w:t>
      </w:r>
    </w:p>
    <w:p w:rsidR="00790C45" w:rsidRPr="006738F8" w:rsidRDefault="00790C45" w:rsidP="00790C45">
      <w:pPr>
        <w:pStyle w:val="Default"/>
        <w:numPr>
          <w:ilvl w:val="0"/>
          <w:numId w:val="11"/>
        </w:numPr>
        <w:spacing w:line="276" w:lineRule="auto"/>
        <w:jc w:val="both"/>
        <w:rPr>
          <w:rFonts w:asciiTheme="minorHAnsi" w:hAnsiTheme="minorHAnsi"/>
          <w:color w:val="auto"/>
        </w:rPr>
      </w:pPr>
      <w:r w:rsidRPr="006738F8">
        <w:rPr>
          <w:rFonts w:asciiTheme="minorHAnsi" w:hAnsiTheme="minorHAnsi"/>
          <w:color w:val="auto"/>
        </w:rPr>
        <w:t xml:space="preserve">they will be reminded that they should tell again if they have any new concerns.  </w:t>
      </w:r>
    </w:p>
    <w:p w:rsidR="00790C45" w:rsidRPr="006738F8" w:rsidRDefault="00790C45" w:rsidP="00790C45">
      <w:pPr>
        <w:pStyle w:val="Default"/>
        <w:numPr>
          <w:ilvl w:val="0"/>
          <w:numId w:val="11"/>
        </w:numPr>
        <w:spacing w:line="276" w:lineRule="auto"/>
        <w:jc w:val="both"/>
        <w:rPr>
          <w:rFonts w:asciiTheme="minorHAnsi" w:hAnsiTheme="minorHAnsi"/>
          <w:color w:val="auto"/>
        </w:rPr>
      </w:pPr>
      <w:r w:rsidRPr="006738F8">
        <w:rPr>
          <w:rFonts w:asciiTheme="minorHAnsi" w:hAnsiTheme="minorHAnsi"/>
          <w:color w:val="auto"/>
        </w:rPr>
        <w:t>T</w:t>
      </w:r>
      <w:r w:rsidR="00E35A59">
        <w:rPr>
          <w:rFonts w:asciiTheme="minorHAnsi" w:hAnsiTheme="minorHAnsi"/>
          <w:color w:val="auto"/>
        </w:rPr>
        <w:t>he teacher(s) involved and the P</w:t>
      </w:r>
      <w:r w:rsidRPr="006738F8">
        <w:rPr>
          <w:rFonts w:asciiTheme="minorHAnsi" w:hAnsiTheme="minorHAnsi"/>
          <w:color w:val="auto"/>
        </w:rPr>
        <w:t>rincipal will check from time to time with the child that everything is ok.</w:t>
      </w:r>
    </w:p>
    <w:p w:rsidR="00790C45" w:rsidRDefault="00790C45" w:rsidP="00790C45">
      <w:pPr>
        <w:pStyle w:val="Default"/>
        <w:spacing w:line="276" w:lineRule="auto"/>
        <w:jc w:val="both"/>
        <w:rPr>
          <w:rFonts w:asciiTheme="minorHAnsi" w:hAnsiTheme="minorHAnsi"/>
          <w:color w:val="auto"/>
          <w:sz w:val="22"/>
          <w:szCs w:val="22"/>
        </w:rPr>
      </w:pPr>
    </w:p>
    <w:p w:rsidR="00790C45" w:rsidRPr="00790C45" w:rsidRDefault="00790C45" w:rsidP="00790C45">
      <w:pPr>
        <w:pStyle w:val="Default"/>
        <w:spacing w:line="276" w:lineRule="auto"/>
        <w:jc w:val="both"/>
        <w:rPr>
          <w:rFonts w:asciiTheme="minorHAnsi" w:hAnsiTheme="minorHAnsi"/>
          <w:b/>
          <w:color w:val="auto"/>
          <w:sz w:val="22"/>
          <w:szCs w:val="22"/>
        </w:rPr>
      </w:pPr>
      <w:r w:rsidRPr="00790C45">
        <w:rPr>
          <w:rFonts w:asciiTheme="minorHAnsi" w:hAnsiTheme="minorHAnsi"/>
          <w:b/>
          <w:color w:val="auto"/>
          <w:sz w:val="22"/>
          <w:szCs w:val="22"/>
        </w:rPr>
        <w:t>Supervision and Monitoring of Pupils</w:t>
      </w:r>
    </w:p>
    <w:p w:rsidR="00790C45" w:rsidRPr="006738F8" w:rsidRDefault="00790C45" w:rsidP="00790C45">
      <w:pPr>
        <w:pStyle w:val="Default"/>
        <w:spacing w:line="276" w:lineRule="auto"/>
        <w:jc w:val="both"/>
        <w:rPr>
          <w:rFonts w:asciiTheme="minorHAnsi" w:hAnsiTheme="minorHAnsi"/>
          <w:color w:val="auto"/>
        </w:rPr>
      </w:pPr>
      <w:r w:rsidRPr="006738F8">
        <w:rPr>
          <w:rFonts w:asciiTheme="minorHAnsi" w:hAnsiTheme="minorHAnsi"/>
          <w:color w:val="auto"/>
        </w:rPr>
        <w:t xml:space="preserve">The Board of Management confirms that appropriate supervision and monitoring policies and practices are in place to both prevent and deal with bullying behaviour and to facilitate early intervention where possible. </w:t>
      </w:r>
    </w:p>
    <w:p w:rsidR="00790C45" w:rsidRDefault="00790C45" w:rsidP="00790C45">
      <w:pPr>
        <w:pStyle w:val="Default"/>
        <w:spacing w:line="276" w:lineRule="auto"/>
        <w:jc w:val="both"/>
        <w:rPr>
          <w:rFonts w:asciiTheme="minorHAnsi" w:hAnsiTheme="minorHAnsi"/>
          <w:color w:val="auto"/>
          <w:sz w:val="22"/>
          <w:szCs w:val="22"/>
        </w:rPr>
      </w:pPr>
    </w:p>
    <w:p w:rsidR="00790C45" w:rsidRDefault="00790C45" w:rsidP="00790C45">
      <w:pPr>
        <w:pStyle w:val="Default"/>
        <w:spacing w:line="276" w:lineRule="auto"/>
        <w:jc w:val="both"/>
        <w:rPr>
          <w:rFonts w:asciiTheme="minorHAnsi" w:hAnsiTheme="minorHAnsi"/>
          <w:b/>
          <w:color w:val="auto"/>
          <w:sz w:val="22"/>
          <w:szCs w:val="22"/>
        </w:rPr>
      </w:pPr>
      <w:r w:rsidRPr="00790C45">
        <w:rPr>
          <w:rFonts w:asciiTheme="minorHAnsi" w:hAnsiTheme="minorHAnsi"/>
          <w:b/>
          <w:color w:val="auto"/>
          <w:sz w:val="22"/>
          <w:szCs w:val="22"/>
        </w:rPr>
        <w:t>Prevention of Harassment:</w:t>
      </w:r>
    </w:p>
    <w:p w:rsidR="00790C45" w:rsidRPr="006738F8" w:rsidRDefault="00790C45" w:rsidP="00506CCD">
      <w:pPr>
        <w:spacing w:after="99" w:line="276" w:lineRule="auto"/>
        <w:jc w:val="both"/>
        <w:rPr>
          <w:rFonts w:asciiTheme="minorHAnsi" w:hAnsiTheme="minorHAnsi"/>
        </w:rPr>
      </w:pPr>
      <w:r w:rsidRPr="006738F8">
        <w:rPr>
          <w:rFonts w:asciiTheme="minorHAnsi" w:hAnsiTheme="minorHAnsi"/>
        </w:rPr>
        <w:t xml:space="preserve">The Board of Management confirms that the school will, in accordance with its obligations under </w:t>
      </w:r>
      <w:r w:rsidRPr="006738F8">
        <w:rPr>
          <w:rFonts w:asciiTheme="minorHAnsi" w:hAnsiTheme="minorHAnsi"/>
          <w:color w:val="000000"/>
          <w:lang w:val="en-IE" w:eastAsia="en-IE"/>
        </w:rPr>
        <w:t>equality legislation</w:t>
      </w:r>
      <w:r w:rsidRPr="006738F8">
        <w:rPr>
          <w:rFonts w:asciiTheme="minorHAnsi" w:hAnsiTheme="minorHAnsi"/>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790C45" w:rsidRPr="006738F8" w:rsidRDefault="00790C45" w:rsidP="00790C45">
      <w:pPr>
        <w:spacing w:after="99"/>
        <w:jc w:val="both"/>
        <w:rPr>
          <w:rFonts w:asciiTheme="minorHAnsi" w:hAnsiTheme="minorHAnsi"/>
        </w:rPr>
      </w:pPr>
    </w:p>
    <w:p w:rsidR="00790C45" w:rsidRPr="006738F8" w:rsidRDefault="00790C45" w:rsidP="00790C45">
      <w:pPr>
        <w:spacing w:after="99"/>
        <w:jc w:val="both"/>
        <w:rPr>
          <w:rFonts w:asciiTheme="minorHAnsi" w:hAnsiTheme="minorHAnsi"/>
        </w:rPr>
      </w:pPr>
      <w:r w:rsidRPr="006738F8">
        <w:rPr>
          <w:rFonts w:asciiTheme="minorHAnsi" w:hAnsiTheme="minorHAnsi"/>
        </w:rPr>
        <w:t>This policy was adopted by the Board of Management on</w:t>
      </w:r>
      <w:r w:rsidR="00506CCD">
        <w:rPr>
          <w:rFonts w:asciiTheme="minorHAnsi" w:hAnsiTheme="minorHAnsi"/>
        </w:rPr>
        <w:t xml:space="preserve"> 4</w:t>
      </w:r>
      <w:r w:rsidR="00506CCD" w:rsidRPr="00506CCD">
        <w:rPr>
          <w:rFonts w:asciiTheme="minorHAnsi" w:hAnsiTheme="minorHAnsi"/>
          <w:vertAlign w:val="superscript"/>
        </w:rPr>
        <w:t>th</w:t>
      </w:r>
      <w:r w:rsidR="00506CCD">
        <w:rPr>
          <w:rFonts w:asciiTheme="minorHAnsi" w:hAnsiTheme="minorHAnsi"/>
        </w:rPr>
        <w:t xml:space="preserve"> June 2014. </w:t>
      </w:r>
    </w:p>
    <w:p w:rsidR="00790C45" w:rsidRPr="006738F8" w:rsidRDefault="00790C45" w:rsidP="00506CCD">
      <w:pPr>
        <w:spacing w:after="99" w:line="276" w:lineRule="auto"/>
        <w:jc w:val="both"/>
        <w:rPr>
          <w:rFonts w:asciiTheme="minorHAnsi" w:hAnsiTheme="minorHAnsi"/>
        </w:rPr>
      </w:pPr>
      <w:r w:rsidRPr="006738F8">
        <w:rPr>
          <w:rFonts w:asciiTheme="minorHAnsi" w:hAnsiTheme="minorHAnsi"/>
        </w:rPr>
        <w:t>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w:t>
      </w:r>
    </w:p>
    <w:p w:rsidR="00790C45" w:rsidRPr="006738F8" w:rsidRDefault="00790C45" w:rsidP="00506CCD">
      <w:pPr>
        <w:spacing w:after="99" w:line="276" w:lineRule="auto"/>
        <w:jc w:val="both"/>
        <w:rPr>
          <w:rFonts w:asciiTheme="minorHAnsi" w:hAnsiTheme="minorHAnsi"/>
        </w:rPr>
      </w:pPr>
    </w:p>
    <w:p w:rsidR="00790C45" w:rsidRPr="006738F8" w:rsidRDefault="00790C45" w:rsidP="00506CCD">
      <w:pPr>
        <w:spacing w:after="99" w:line="276" w:lineRule="auto"/>
        <w:jc w:val="both"/>
        <w:rPr>
          <w:rFonts w:asciiTheme="minorHAnsi" w:hAnsiTheme="minorHAnsi"/>
        </w:rPr>
      </w:pPr>
      <w:r w:rsidRPr="006738F8">
        <w:rPr>
          <w:rFonts w:asciiTheme="minorHAnsi" w:hAnsiTheme="minorHAnsi"/>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790C45" w:rsidRPr="006738F8" w:rsidRDefault="00790C45" w:rsidP="00790C45">
      <w:pPr>
        <w:spacing w:after="99"/>
        <w:jc w:val="both"/>
        <w:rPr>
          <w:rFonts w:asciiTheme="minorHAnsi" w:hAnsiTheme="minorHAnsi"/>
        </w:rPr>
      </w:pPr>
    </w:p>
    <w:p w:rsidR="00790C45" w:rsidRPr="006738F8" w:rsidRDefault="00790C45" w:rsidP="00790C45">
      <w:pPr>
        <w:pStyle w:val="Default"/>
        <w:ind w:left="360" w:right="-680" w:hanging="360"/>
        <w:rPr>
          <w:rFonts w:asciiTheme="minorHAnsi" w:hAnsiTheme="minorHAnsi"/>
        </w:rPr>
      </w:pPr>
      <w:r w:rsidRPr="006738F8">
        <w:rPr>
          <w:rFonts w:asciiTheme="minorHAnsi" w:hAnsiTheme="minorHAnsi"/>
        </w:rPr>
        <w:t>Signed: ____________________________________                   Signed: ___________________________</w:t>
      </w:r>
    </w:p>
    <w:p w:rsidR="00790C45" w:rsidRPr="006738F8" w:rsidRDefault="00790C45" w:rsidP="00790C45">
      <w:pPr>
        <w:pStyle w:val="Default"/>
        <w:ind w:left="360" w:right="-680" w:hanging="360"/>
        <w:rPr>
          <w:rFonts w:asciiTheme="minorHAnsi" w:hAnsiTheme="minorHAnsi"/>
        </w:rPr>
      </w:pPr>
      <w:r w:rsidRPr="006738F8">
        <w:rPr>
          <w:rFonts w:asciiTheme="minorHAnsi" w:hAnsiTheme="minorHAnsi"/>
        </w:rPr>
        <w:t xml:space="preserve">             Chairperson of Board of Management)                                          Principal</w:t>
      </w:r>
    </w:p>
    <w:p w:rsidR="00790C45" w:rsidRPr="006738F8" w:rsidRDefault="00790C45" w:rsidP="00790C45">
      <w:pPr>
        <w:pStyle w:val="Default"/>
        <w:ind w:left="360" w:right="-680" w:hanging="360"/>
        <w:rPr>
          <w:rFonts w:asciiTheme="minorHAnsi" w:hAnsiTheme="minorHAnsi"/>
        </w:rPr>
      </w:pPr>
    </w:p>
    <w:p w:rsidR="00790C45" w:rsidRPr="006738F8" w:rsidRDefault="00790C45" w:rsidP="00790C45">
      <w:pPr>
        <w:pStyle w:val="Default"/>
        <w:ind w:left="360" w:right="-680" w:hanging="360"/>
        <w:rPr>
          <w:rFonts w:asciiTheme="minorHAnsi" w:hAnsiTheme="minorHAnsi"/>
        </w:rPr>
      </w:pPr>
      <w:r w:rsidRPr="006738F8">
        <w:rPr>
          <w:rFonts w:asciiTheme="minorHAnsi" w:hAnsiTheme="minorHAnsi"/>
        </w:rPr>
        <w:t>Date: ______________                                                                     Date: __________________</w:t>
      </w:r>
    </w:p>
    <w:p w:rsidR="00790C45" w:rsidRPr="006738F8" w:rsidRDefault="00790C45" w:rsidP="00790C45">
      <w:pPr>
        <w:pStyle w:val="Default"/>
        <w:ind w:right="-680"/>
        <w:rPr>
          <w:rFonts w:asciiTheme="minorHAnsi" w:hAnsiTheme="minorHAnsi"/>
        </w:rPr>
      </w:pPr>
    </w:p>
    <w:p w:rsidR="00790C45" w:rsidRPr="006738F8" w:rsidRDefault="00790C45" w:rsidP="00790C45">
      <w:pPr>
        <w:pStyle w:val="Default"/>
        <w:ind w:left="360" w:right="-680" w:hanging="360"/>
        <w:rPr>
          <w:rFonts w:asciiTheme="minorHAnsi" w:hAnsiTheme="minorHAnsi"/>
          <w:color w:val="FF0000"/>
        </w:rPr>
      </w:pPr>
      <w:r w:rsidRPr="006738F8">
        <w:rPr>
          <w:rFonts w:asciiTheme="minorHAnsi" w:hAnsiTheme="minorHAnsi"/>
        </w:rPr>
        <w:t>Date of next review: _______________</w:t>
      </w:r>
      <w:bookmarkStart w:id="1" w:name="_Appendix_2_Practical"/>
      <w:bookmarkEnd w:id="1"/>
    </w:p>
    <w:p w:rsidR="00E35A59" w:rsidRDefault="00E35A59" w:rsidP="00E35A59">
      <w:pPr>
        <w:spacing w:after="99"/>
        <w:jc w:val="both"/>
        <w:rPr>
          <w:sz w:val="22"/>
          <w:szCs w:val="22"/>
        </w:rPr>
      </w:pPr>
    </w:p>
    <w:p w:rsidR="003307DE" w:rsidRPr="00E35A59" w:rsidRDefault="003307DE" w:rsidP="00E35A59">
      <w:pPr>
        <w:spacing w:after="99"/>
        <w:jc w:val="both"/>
        <w:rPr>
          <w:sz w:val="22"/>
          <w:szCs w:val="22"/>
        </w:rPr>
      </w:pPr>
      <w:r w:rsidRPr="00A11337">
        <w:t>APPENDIX A:</w:t>
      </w:r>
    </w:p>
    <w:p w:rsidR="003307DE" w:rsidRPr="00A11337" w:rsidRDefault="003307DE" w:rsidP="003307DE">
      <w:pPr>
        <w:jc w:val="both"/>
      </w:pPr>
    </w:p>
    <w:p w:rsidR="003307DE" w:rsidRPr="006738F8" w:rsidRDefault="003307DE" w:rsidP="003307DE">
      <w:pPr>
        <w:pStyle w:val="Default"/>
        <w:spacing w:line="276" w:lineRule="auto"/>
        <w:jc w:val="both"/>
        <w:rPr>
          <w:rFonts w:asciiTheme="minorHAnsi" w:hAnsiTheme="minorHAnsi"/>
        </w:rPr>
      </w:pPr>
      <w:r w:rsidRPr="006738F8">
        <w:rPr>
          <w:rFonts w:asciiTheme="minorHAnsi" w:hAnsiTheme="minorHAnsi"/>
          <w:b/>
          <w:bCs/>
        </w:rPr>
        <w:t xml:space="preserve">Types of bullying </w:t>
      </w:r>
    </w:p>
    <w:p w:rsidR="003307DE" w:rsidRPr="006738F8" w:rsidRDefault="003307DE" w:rsidP="003307DE">
      <w:pPr>
        <w:pStyle w:val="Default"/>
        <w:spacing w:line="276" w:lineRule="auto"/>
        <w:jc w:val="both"/>
        <w:rPr>
          <w:rFonts w:asciiTheme="minorHAnsi" w:hAnsiTheme="minorHAnsi"/>
        </w:rPr>
      </w:pPr>
      <w:r w:rsidRPr="006738F8">
        <w:rPr>
          <w:rFonts w:asciiTheme="minorHAnsi" w:hAnsiTheme="minorHAnsi"/>
        </w:rPr>
        <w:t xml:space="preserve">The following are some of the types of bullying behaviour that can occur amongst pupils: </w:t>
      </w:r>
    </w:p>
    <w:p w:rsidR="003307DE" w:rsidRPr="006738F8" w:rsidRDefault="003307DE" w:rsidP="003307DE">
      <w:pPr>
        <w:pStyle w:val="Default"/>
        <w:spacing w:after="164" w:line="276" w:lineRule="auto"/>
        <w:jc w:val="both"/>
        <w:rPr>
          <w:rFonts w:asciiTheme="minorHAnsi" w:hAnsiTheme="minorHAnsi"/>
        </w:rPr>
      </w:pPr>
      <w:r w:rsidRPr="006738F8">
        <w:rPr>
          <w:rFonts w:asciiTheme="minorHAnsi" w:hAnsiTheme="minorHAnsi" w:cs="Courier New"/>
        </w:rPr>
        <w:t xml:space="preserve">o </w:t>
      </w:r>
      <w:r w:rsidRPr="006738F8">
        <w:rPr>
          <w:rFonts w:asciiTheme="minorHAnsi" w:hAnsiTheme="minorHAnsi"/>
          <w:b/>
          <w:bCs/>
        </w:rPr>
        <w:t>Physical aggression</w:t>
      </w:r>
      <w:r w:rsidRPr="006738F8">
        <w:rPr>
          <w:rFonts w:asciiTheme="minorHAnsi" w:hAnsiTheme="minorHAnsi"/>
        </w:rPr>
        <w:t xml:space="preserve">: This behaviour includes pushing, shoving, punching, kicking, poking and tripping people. It may also take the form of severe physical assault. While pupils often engage in ‘mess fights’, they can sometimes be used as a disguise for physical harassment or inflicting pain. </w:t>
      </w:r>
    </w:p>
    <w:p w:rsidR="003307DE" w:rsidRPr="006738F8" w:rsidRDefault="003307DE" w:rsidP="003307DE">
      <w:pPr>
        <w:pStyle w:val="Default"/>
        <w:spacing w:after="164" w:line="276" w:lineRule="auto"/>
        <w:jc w:val="both"/>
        <w:rPr>
          <w:rFonts w:asciiTheme="minorHAnsi" w:hAnsiTheme="minorHAnsi"/>
        </w:rPr>
      </w:pPr>
      <w:r w:rsidRPr="006738F8">
        <w:rPr>
          <w:rFonts w:asciiTheme="minorHAnsi" w:hAnsiTheme="minorHAnsi" w:cs="Courier New"/>
        </w:rPr>
        <w:t xml:space="preserve">o </w:t>
      </w:r>
      <w:r w:rsidRPr="006738F8">
        <w:rPr>
          <w:rFonts w:asciiTheme="minorHAnsi" w:hAnsiTheme="minorHAnsi"/>
          <w:b/>
          <w:bCs/>
        </w:rPr>
        <w:t xml:space="preserve">Intimidation: </w:t>
      </w:r>
      <w:r w:rsidRPr="006738F8">
        <w:rPr>
          <w:rFonts w:asciiTheme="minorHAnsi" w:hAnsiTheme="minorHAnsi"/>
        </w:rPr>
        <w:t xml:space="preserve">Some bullying behaviour takes the form of intimidation: it may be based on the use of very aggressive body language with the voice being used as a weapon. Particularly upsetting can be a facial expression which conveys aggression and/or dislike. </w:t>
      </w:r>
    </w:p>
    <w:p w:rsidR="003307DE" w:rsidRPr="006738F8" w:rsidRDefault="003307DE" w:rsidP="003307DE">
      <w:pPr>
        <w:pStyle w:val="Default"/>
        <w:spacing w:line="276" w:lineRule="auto"/>
        <w:jc w:val="both"/>
        <w:rPr>
          <w:rFonts w:asciiTheme="minorHAnsi" w:hAnsiTheme="minorHAnsi"/>
          <w:color w:val="auto"/>
        </w:rPr>
      </w:pPr>
      <w:r w:rsidRPr="006738F8">
        <w:rPr>
          <w:rFonts w:asciiTheme="minorHAnsi" w:hAnsiTheme="minorHAnsi" w:cs="Courier New"/>
        </w:rPr>
        <w:t xml:space="preserve">o </w:t>
      </w:r>
      <w:r w:rsidRPr="006738F8">
        <w:rPr>
          <w:rFonts w:asciiTheme="minorHAnsi" w:hAnsiTheme="minorHAnsi"/>
          <w:b/>
          <w:bCs/>
        </w:rPr>
        <w:t>Isolation/exclusion and other relational bullying</w:t>
      </w:r>
      <w:r w:rsidRPr="006738F8">
        <w:rPr>
          <w:rFonts w:asciiTheme="minorHAnsi" w:hAnsiTheme="minorHAnsi"/>
        </w:rPr>
        <w:t xml:space="preserve">: This occurs where a certain person is deliberately isolated, excluded or ignored by some or all of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anymore”(implied or stated); a group ganging up against one </w:t>
      </w:r>
      <w:r w:rsidRPr="006738F8">
        <w:rPr>
          <w:rFonts w:asciiTheme="minorHAnsi" w:hAnsiTheme="minorHAnsi"/>
          <w:color w:val="auto"/>
        </w:rPr>
        <w:t xml:space="preserve">person (girl or boy); non-verbal gesturing; malicious gossip; spreading rumours about a person or giving them the “silent treatment”. </w:t>
      </w:r>
    </w:p>
    <w:p w:rsidR="003307DE" w:rsidRPr="006738F8" w:rsidRDefault="003307DE" w:rsidP="003307DE">
      <w:pPr>
        <w:pStyle w:val="Default"/>
        <w:spacing w:line="276" w:lineRule="auto"/>
        <w:jc w:val="both"/>
        <w:rPr>
          <w:rFonts w:asciiTheme="minorHAnsi" w:hAnsiTheme="minorHAnsi"/>
        </w:rPr>
      </w:pPr>
    </w:p>
    <w:p w:rsidR="003307DE" w:rsidRPr="006738F8" w:rsidRDefault="003307DE" w:rsidP="003307DE">
      <w:pPr>
        <w:pStyle w:val="Default"/>
        <w:spacing w:after="167" w:line="276" w:lineRule="auto"/>
        <w:jc w:val="both"/>
        <w:rPr>
          <w:rFonts w:asciiTheme="minorHAnsi" w:hAnsiTheme="minorHAnsi"/>
          <w:color w:val="auto"/>
        </w:rPr>
      </w:pPr>
      <w:r w:rsidRPr="006738F8">
        <w:rPr>
          <w:rFonts w:asciiTheme="minorHAnsi" w:hAnsiTheme="minorHAnsi" w:cs="Courier New"/>
          <w:color w:val="auto"/>
        </w:rPr>
        <w:t xml:space="preserve">o </w:t>
      </w:r>
      <w:r w:rsidRPr="006738F8">
        <w:rPr>
          <w:rFonts w:asciiTheme="minorHAnsi" w:hAnsiTheme="minorHAnsi"/>
          <w:b/>
          <w:bCs/>
          <w:color w:val="auto"/>
        </w:rPr>
        <w:t xml:space="preserve">Cyber-bullying: </w:t>
      </w:r>
      <w:r w:rsidRPr="006738F8">
        <w:rPr>
          <w:rFonts w:asciiTheme="minorHAnsi" w:hAnsiTheme="minorHAnsi"/>
          <w:color w:val="auto"/>
        </w:rP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rsidR="003307DE" w:rsidRPr="006738F8" w:rsidRDefault="003307DE" w:rsidP="003307DE">
      <w:pPr>
        <w:pStyle w:val="Default"/>
        <w:spacing w:after="167" w:line="276" w:lineRule="auto"/>
        <w:jc w:val="both"/>
        <w:rPr>
          <w:rFonts w:asciiTheme="minorHAnsi" w:hAnsiTheme="minorHAnsi"/>
          <w:color w:val="auto"/>
        </w:rPr>
      </w:pPr>
      <w:r w:rsidRPr="006738F8">
        <w:rPr>
          <w:rFonts w:asciiTheme="minorHAnsi" w:hAnsiTheme="minorHAnsi" w:cs="Courier New"/>
          <w:color w:val="auto"/>
        </w:rPr>
        <w:t xml:space="preserve">o </w:t>
      </w:r>
      <w:r w:rsidRPr="006738F8">
        <w:rPr>
          <w:rFonts w:asciiTheme="minorHAnsi" w:hAnsiTheme="minorHAnsi"/>
          <w:b/>
          <w:bCs/>
          <w:color w:val="auto"/>
        </w:rPr>
        <w:t>Name calling</w:t>
      </w:r>
      <w:r w:rsidRPr="006738F8">
        <w:rPr>
          <w:rFonts w:asciiTheme="minorHAnsi" w:hAnsiTheme="minorHAnsi"/>
          <w:color w:val="auto"/>
        </w:rPr>
        <w:t xml:space="preserve">: Persistent name-calling directed at the same individual(s) which hurts, insults or humiliates should be regarded as a form of bullying behaviour. Often name-calling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 </w:t>
      </w:r>
    </w:p>
    <w:p w:rsidR="003307DE" w:rsidRPr="006738F8" w:rsidRDefault="003307DE" w:rsidP="003307DE">
      <w:pPr>
        <w:pStyle w:val="Default"/>
        <w:spacing w:after="167" w:line="276" w:lineRule="auto"/>
        <w:jc w:val="both"/>
        <w:rPr>
          <w:rFonts w:asciiTheme="minorHAnsi" w:hAnsiTheme="minorHAnsi"/>
          <w:color w:val="auto"/>
        </w:rPr>
      </w:pPr>
      <w:r w:rsidRPr="006738F8">
        <w:rPr>
          <w:rFonts w:asciiTheme="minorHAnsi" w:hAnsiTheme="minorHAnsi" w:cs="Courier New"/>
          <w:color w:val="auto"/>
        </w:rPr>
        <w:t xml:space="preserve">o </w:t>
      </w:r>
      <w:r w:rsidRPr="006738F8">
        <w:rPr>
          <w:rFonts w:asciiTheme="minorHAnsi" w:hAnsiTheme="minorHAnsi"/>
          <w:b/>
          <w:bCs/>
          <w:color w:val="auto"/>
        </w:rPr>
        <w:t>Damage to property</w:t>
      </w:r>
      <w:r w:rsidRPr="006738F8">
        <w:rPr>
          <w:rFonts w:asciiTheme="minorHAnsi" w:hAnsiTheme="minorHAnsi"/>
          <w:color w:val="auto"/>
        </w:rPr>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defaced, broken, stolen or hidden. </w:t>
      </w:r>
    </w:p>
    <w:p w:rsidR="0030694E" w:rsidRPr="00E35A59" w:rsidRDefault="003307DE" w:rsidP="00E35A59">
      <w:pPr>
        <w:pStyle w:val="Default"/>
        <w:spacing w:line="276" w:lineRule="auto"/>
        <w:jc w:val="both"/>
        <w:rPr>
          <w:rFonts w:asciiTheme="minorHAnsi" w:hAnsiTheme="minorHAnsi"/>
          <w:b/>
          <w:bCs/>
          <w:color w:val="auto"/>
        </w:rPr>
      </w:pPr>
      <w:r w:rsidRPr="006738F8">
        <w:rPr>
          <w:rFonts w:asciiTheme="minorHAnsi" w:hAnsiTheme="minorHAnsi" w:cs="Courier New"/>
          <w:color w:val="auto"/>
        </w:rPr>
        <w:t xml:space="preserve">o </w:t>
      </w:r>
      <w:r w:rsidRPr="006738F8">
        <w:rPr>
          <w:rFonts w:asciiTheme="minorHAnsi" w:hAnsiTheme="minorHAnsi"/>
          <w:b/>
          <w:bCs/>
          <w:color w:val="auto"/>
        </w:rPr>
        <w:t>Extortion</w:t>
      </w:r>
      <w:r w:rsidRPr="006738F8">
        <w:rPr>
          <w:rFonts w:asciiTheme="minorHAnsi" w:hAnsiTheme="minorHAnsi"/>
          <w:color w:val="auto"/>
        </w:rPr>
        <w:t>: Demands for money may be made, often accompanied by threats (sometimes carried out in the event of the targeted pupil not delivering on the demand). A pupil may also be forced into theft of property for delivery to another who is engaged in bullying behaviour</w:t>
      </w:r>
      <w:r w:rsidRPr="006738F8">
        <w:rPr>
          <w:rFonts w:asciiTheme="minorHAnsi" w:hAnsiTheme="minorHAnsi"/>
          <w:b/>
          <w:bCs/>
          <w:color w:val="auto"/>
        </w:rPr>
        <w:t>.</w:t>
      </w:r>
      <w:bookmarkStart w:id="2" w:name="_Appendix_3_Template"/>
      <w:bookmarkEnd w:id="2"/>
    </w:p>
    <w:p w:rsidR="003307DE" w:rsidRPr="006738F8" w:rsidRDefault="003307DE" w:rsidP="003307DE">
      <w:pPr>
        <w:pStyle w:val="Default"/>
        <w:spacing w:line="276" w:lineRule="auto"/>
        <w:jc w:val="center"/>
        <w:rPr>
          <w:rFonts w:asciiTheme="minorHAnsi" w:hAnsiTheme="minorHAnsi"/>
          <w:b/>
          <w:color w:val="auto"/>
          <w:sz w:val="28"/>
          <w:szCs w:val="28"/>
        </w:rPr>
      </w:pPr>
      <w:r w:rsidRPr="006738F8">
        <w:rPr>
          <w:rFonts w:asciiTheme="minorHAnsi" w:hAnsiTheme="minorHAnsi"/>
          <w:b/>
          <w:color w:val="auto"/>
          <w:sz w:val="28"/>
          <w:szCs w:val="28"/>
        </w:rPr>
        <w:t>St. Seachnall’s NS</w:t>
      </w:r>
    </w:p>
    <w:p w:rsidR="003307DE" w:rsidRPr="006738F8" w:rsidRDefault="003307DE" w:rsidP="003307DE">
      <w:pPr>
        <w:pStyle w:val="Default"/>
        <w:spacing w:line="276" w:lineRule="auto"/>
        <w:jc w:val="center"/>
        <w:rPr>
          <w:rFonts w:asciiTheme="minorHAnsi" w:hAnsiTheme="minorHAnsi"/>
          <w:b/>
          <w:bCs/>
          <w:color w:val="auto"/>
          <w:sz w:val="28"/>
          <w:szCs w:val="28"/>
        </w:rPr>
      </w:pPr>
      <w:r w:rsidRPr="006738F8">
        <w:rPr>
          <w:rFonts w:asciiTheme="minorHAnsi" w:hAnsiTheme="minorHAnsi"/>
          <w:b/>
          <w:color w:val="auto"/>
          <w:sz w:val="28"/>
          <w:szCs w:val="28"/>
        </w:rPr>
        <w:lastRenderedPageBreak/>
        <w:t>Template for recording bullying behaviour</w:t>
      </w:r>
      <w:bookmarkStart w:id="3" w:name="_Toc365997754"/>
    </w:p>
    <w:bookmarkEnd w:id="3"/>
    <w:p w:rsidR="003307DE" w:rsidRDefault="003307DE" w:rsidP="003307DE">
      <w:pPr>
        <w:rPr>
          <w:lang w:eastAsia="en-IE"/>
        </w:rPr>
      </w:pPr>
    </w:p>
    <w:p w:rsidR="003307DE" w:rsidRPr="006738F8" w:rsidRDefault="003307DE" w:rsidP="003307DE">
      <w:pPr>
        <w:rPr>
          <w:rFonts w:asciiTheme="minorHAnsi" w:hAnsiTheme="minorHAnsi"/>
          <w:b/>
        </w:rPr>
      </w:pPr>
      <w:r w:rsidRPr="006738F8">
        <w:rPr>
          <w:rFonts w:asciiTheme="minorHAnsi" w:hAnsiTheme="minorHAnsi"/>
          <w:b/>
        </w:rPr>
        <w:t>1. Name of pupil being bullied and class group</w:t>
      </w:r>
    </w:p>
    <w:p w:rsidR="003307DE" w:rsidRPr="006738F8" w:rsidRDefault="003307DE" w:rsidP="003307DE">
      <w:pPr>
        <w:rPr>
          <w:rFonts w:asciiTheme="minorHAnsi" w:hAnsiTheme="minorHAnsi"/>
        </w:rPr>
      </w:pPr>
    </w:p>
    <w:p w:rsidR="003307DE" w:rsidRPr="006738F8" w:rsidRDefault="003307DE" w:rsidP="003307DE">
      <w:pPr>
        <w:rPr>
          <w:rFonts w:asciiTheme="minorHAnsi" w:hAnsiTheme="minorHAnsi"/>
        </w:rPr>
      </w:pPr>
      <w:r w:rsidRPr="006738F8">
        <w:rPr>
          <w:rFonts w:asciiTheme="minorHAnsi" w:hAnsiTheme="minorHAnsi"/>
        </w:rPr>
        <w:t>Name _________________________________________Class__________________</w:t>
      </w:r>
    </w:p>
    <w:p w:rsidR="003307DE" w:rsidRPr="006738F8" w:rsidRDefault="003307DE" w:rsidP="003307DE">
      <w:pPr>
        <w:rPr>
          <w:rFonts w:asciiTheme="minorHAnsi" w:hAnsiTheme="minorHAnsi"/>
        </w:rPr>
      </w:pPr>
    </w:p>
    <w:p w:rsidR="003307DE" w:rsidRPr="006738F8" w:rsidRDefault="003307DE" w:rsidP="003307DE">
      <w:pPr>
        <w:rPr>
          <w:rFonts w:asciiTheme="minorHAnsi" w:hAnsiTheme="minorHAnsi"/>
          <w:b/>
        </w:rPr>
      </w:pPr>
      <w:r w:rsidRPr="006738F8">
        <w:rPr>
          <w:rFonts w:asciiTheme="minorHAnsi" w:hAnsiTheme="minorHAnsi"/>
          <w:b/>
        </w:rPr>
        <w:t xml:space="preserve">2. Name(s) and </w:t>
      </w:r>
      <w:proofErr w:type="gramStart"/>
      <w:r w:rsidRPr="006738F8">
        <w:rPr>
          <w:rFonts w:asciiTheme="minorHAnsi" w:hAnsiTheme="minorHAnsi"/>
          <w:b/>
        </w:rPr>
        <w:t>class(</w:t>
      </w:r>
      <w:proofErr w:type="spellStart"/>
      <w:proofErr w:type="gramEnd"/>
      <w:r w:rsidRPr="006738F8">
        <w:rPr>
          <w:rFonts w:asciiTheme="minorHAnsi" w:hAnsiTheme="minorHAnsi"/>
          <w:b/>
        </w:rPr>
        <w:t>es</w:t>
      </w:r>
      <w:proofErr w:type="spellEnd"/>
      <w:r w:rsidRPr="006738F8">
        <w:rPr>
          <w:rFonts w:asciiTheme="minorHAnsi" w:hAnsiTheme="minorHAnsi"/>
          <w:b/>
        </w:rPr>
        <w:t>) of pupil(s) engaged in bullying behaviour</w:t>
      </w:r>
    </w:p>
    <w:p w:rsidR="003307DE" w:rsidRDefault="003307DE" w:rsidP="003307DE">
      <w:pPr>
        <w:rPr>
          <w:b/>
          <w:sz w:val="20"/>
          <w:szCs w:val="20"/>
        </w:rPr>
      </w:pPr>
    </w:p>
    <w:p w:rsidR="003307DE" w:rsidRDefault="003307DE" w:rsidP="003307DE">
      <w:pPr>
        <w:spacing w:line="480" w:lineRule="auto"/>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7DE" w:rsidRDefault="003307DE" w:rsidP="003307DE">
      <w:pPr>
        <w:rPr>
          <w:b/>
          <w:sz w:val="20"/>
          <w:szCs w:val="20"/>
        </w:rPr>
      </w:pPr>
    </w:p>
    <w:p w:rsidR="003307DE" w:rsidRPr="006738F8" w:rsidRDefault="003307DE" w:rsidP="003307DE">
      <w:pPr>
        <w:rPr>
          <w:rFonts w:asciiTheme="minorHAnsi" w:hAnsiTheme="minorHAnsi"/>
          <w:b/>
        </w:rPr>
      </w:pPr>
      <w:r w:rsidRPr="006738F8">
        <w:rPr>
          <w:rFonts w:asciiTheme="minorHAnsi" w:hAnsiTheme="minorHAnsi"/>
          <w:b/>
        </w:rPr>
        <w:t>3. Source of bullying concern</w:t>
      </w:r>
      <w:r w:rsidR="005155C7" w:rsidRPr="006738F8">
        <w:rPr>
          <w:rFonts w:asciiTheme="minorHAnsi" w:hAnsiTheme="minorHAnsi"/>
          <w:b/>
        </w:rPr>
        <w:t>/report</w:t>
      </w:r>
      <w:r w:rsidR="005155C7" w:rsidRPr="006738F8">
        <w:rPr>
          <w:rFonts w:asciiTheme="minorHAnsi" w:hAnsiTheme="minorHAnsi"/>
          <w:b/>
        </w:rPr>
        <w:tab/>
      </w:r>
      <w:r w:rsidR="005155C7" w:rsidRPr="006738F8">
        <w:rPr>
          <w:rFonts w:asciiTheme="minorHAnsi" w:hAnsiTheme="minorHAnsi"/>
          <w:b/>
        </w:rPr>
        <w:tab/>
      </w:r>
      <w:r w:rsidR="005155C7" w:rsidRPr="006738F8">
        <w:rPr>
          <w:rFonts w:asciiTheme="minorHAnsi" w:hAnsiTheme="minorHAnsi"/>
          <w:b/>
        </w:rPr>
        <w:tab/>
      </w:r>
      <w:r w:rsidR="005155C7" w:rsidRPr="006738F8">
        <w:rPr>
          <w:rFonts w:asciiTheme="minorHAnsi" w:hAnsiTheme="minorHAnsi"/>
          <w:b/>
        </w:rPr>
        <w:tab/>
      </w:r>
    </w:p>
    <w:tbl>
      <w:tblPr>
        <w:tblStyle w:val="TableGrid"/>
        <w:tblW w:w="0" w:type="auto"/>
        <w:tblLook w:val="04A0"/>
      </w:tblPr>
      <w:tblGrid>
        <w:gridCol w:w="6062"/>
        <w:gridCol w:w="1559"/>
      </w:tblGrid>
      <w:tr w:rsidR="003307DE" w:rsidRPr="006738F8" w:rsidTr="005155C7">
        <w:trPr>
          <w:trHeight w:val="340"/>
        </w:trPr>
        <w:tc>
          <w:tcPr>
            <w:tcW w:w="6062" w:type="dxa"/>
            <w:vAlign w:val="center"/>
          </w:tcPr>
          <w:p w:rsidR="003307DE" w:rsidRPr="006738F8" w:rsidRDefault="005155C7" w:rsidP="005155C7">
            <w:pPr>
              <w:rPr>
                <w:rFonts w:asciiTheme="minorHAnsi" w:hAnsiTheme="minorHAnsi"/>
              </w:rPr>
            </w:pPr>
            <w:r w:rsidRPr="006738F8">
              <w:rPr>
                <w:rFonts w:asciiTheme="minorHAnsi" w:hAnsiTheme="minorHAnsi"/>
              </w:rPr>
              <w:t>Pupil concerned</w:t>
            </w:r>
          </w:p>
        </w:tc>
        <w:tc>
          <w:tcPr>
            <w:tcW w:w="1559" w:type="dxa"/>
            <w:vAlign w:val="center"/>
          </w:tcPr>
          <w:p w:rsidR="003307DE" w:rsidRPr="006738F8" w:rsidRDefault="003307DE" w:rsidP="005155C7">
            <w:pPr>
              <w:rPr>
                <w:rFonts w:asciiTheme="minorHAnsi" w:hAnsiTheme="minorHAnsi"/>
                <w:b/>
              </w:rPr>
            </w:pPr>
          </w:p>
        </w:tc>
      </w:tr>
      <w:tr w:rsidR="003307DE" w:rsidRPr="006738F8" w:rsidTr="005155C7">
        <w:trPr>
          <w:trHeight w:val="340"/>
        </w:trPr>
        <w:tc>
          <w:tcPr>
            <w:tcW w:w="6062" w:type="dxa"/>
            <w:vAlign w:val="center"/>
          </w:tcPr>
          <w:p w:rsidR="003307DE" w:rsidRPr="006738F8" w:rsidRDefault="005155C7" w:rsidP="005155C7">
            <w:pPr>
              <w:rPr>
                <w:rFonts w:asciiTheme="minorHAnsi" w:hAnsiTheme="minorHAnsi"/>
              </w:rPr>
            </w:pPr>
            <w:r w:rsidRPr="006738F8">
              <w:rPr>
                <w:rFonts w:asciiTheme="minorHAnsi" w:hAnsiTheme="minorHAnsi"/>
              </w:rPr>
              <w:t>Other pupil</w:t>
            </w:r>
          </w:p>
        </w:tc>
        <w:tc>
          <w:tcPr>
            <w:tcW w:w="1559" w:type="dxa"/>
            <w:vAlign w:val="center"/>
          </w:tcPr>
          <w:p w:rsidR="003307DE" w:rsidRPr="006738F8" w:rsidRDefault="003307DE" w:rsidP="005155C7">
            <w:pPr>
              <w:rPr>
                <w:rFonts w:asciiTheme="minorHAnsi" w:hAnsiTheme="minorHAnsi"/>
                <w:b/>
              </w:rPr>
            </w:pPr>
          </w:p>
        </w:tc>
      </w:tr>
      <w:tr w:rsidR="003307DE" w:rsidRPr="006738F8" w:rsidTr="005155C7">
        <w:trPr>
          <w:trHeight w:val="340"/>
        </w:trPr>
        <w:tc>
          <w:tcPr>
            <w:tcW w:w="6062" w:type="dxa"/>
            <w:vAlign w:val="center"/>
          </w:tcPr>
          <w:p w:rsidR="003307DE" w:rsidRPr="006738F8" w:rsidRDefault="005155C7" w:rsidP="005155C7">
            <w:pPr>
              <w:rPr>
                <w:rFonts w:asciiTheme="minorHAnsi" w:hAnsiTheme="minorHAnsi"/>
              </w:rPr>
            </w:pPr>
            <w:r w:rsidRPr="006738F8">
              <w:rPr>
                <w:rFonts w:asciiTheme="minorHAnsi" w:hAnsiTheme="minorHAnsi"/>
              </w:rPr>
              <w:t>Parent</w:t>
            </w:r>
          </w:p>
        </w:tc>
        <w:tc>
          <w:tcPr>
            <w:tcW w:w="1559" w:type="dxa"/>
            <w:vAlign w:val="center"/>
          </w:tcPr>
          <w:p w:rsidR="003307DE" w:rsidRPr="006738F8" w:rsidRDefault="003307DE" w:rsidP="005155C7">
            <w:pPr>
              <w:rPr>
                <w:rFonts w:asciiTheme="minorHAnsi" w:hAnsiTheme="minorHAnsi"/>
                <w:b/>
              </w:rPr>
            </w:pPr>
          </w:p>
        </w:tc>
      </w:tr>
      <w:tr w:rsidR="003307DE" w:rsidRPr="006738F8" w:rsidTr="005155C7">
        <w:trPr>
          <w:trHeight w:val="340"/>
        </w:trPr>
        <w:tc>
          <w:tcPr>
            <w:tcW w:w="6062" w:type="dxa"/>
            <w:vAlign w:val="center"/>
          </w:tcPr>
          <w:p w:rsidR="003307DE" w:rsidRPr="006738F8" w:rsidRDefault="005155C7" w:rsidP="005155C7">
            <w:pPr>
              <w:rPr>
                <w:rFonts w:asciiTheme="minorHAnsi" w:hAnsiTheme="minorHAnsi"/>
              </w:rPr>
            </w:pPr>
            <w:r w:rsidRPr="006738F8">
              <w:rPr>
                <w:rFonts w:asciiTheme="minorHAnsi" w:hAnsiTheme="minorHAnsi"/>
              </w:rPr>
              <w:t>Teacher</w:t>
            </w:r>
          </w:p>
        </w:tc>
        <w:tc>
          <w:tcPr>
            <w:tcW w:w="1559" w:type="dxa"/>
            <w:vAlign w:val="center"/>
          </w:tcPr>
          <w:p w:rsidR="003307DE" w:rsidRPr="006738F8" w:rsidRDefault="003307DE" w:rsidP="005155C7">
            <w:pPr>
              <w:rPr>
                <w:rFonts w:asciiTheme="minorHAnsi" w:hAnsiTheme="minorHAnsi"/>
                <w:b/>
              </w:rPr>
            </w:pPr>
          </w:p>
        </w:tc>
      </w:tr>
      <w:tr w:rsidR="005155C7" w:rsidRPr="006738F8" w:rsidTr="005155C7">
        <w:trPr>
          <w:trHeight w:val="340"/>
        </w:trPr>
        <w:tc>
          <w:tcPr>
            <w:tcW w:w="6062" w:type="dxa"/>
            <w:vAlign w:val="center"/>
          </w:tcPr>
          <w:p w:rsidR="005155C7" w:rsidRPr="006738F8" w:rsidRDefault="005155C7" w:rsidP="005155C7">
            <w:pPr>
              <w:rPr>
                <w:rFonts w:asciiTheme="minorHAnsi" w:hAnsiTheme="minorHAnsi"/>
              </w:rPr>
            </w:pPr>
            <w:r w:rsidRPr="006738F8">
              <w:rPr>
                <w:rFonts w:asciiTheme="minorHAnsi" w:hAnsiTheme="minorHAnsi"/>
              </w:rPr>
              <w:t>Other, specify</w:t>
            </w:r>
          </w:p>
        </w:tc>
        <w:tc>
          <w:tcPr>
            <w:tcW w:w="1559" w:type="dxa"/>
            <w:vAlign w:val="center"/>
          </w:tcPr>
          <w:p w:rsidR="005155C7" w:rsidRPr="006738F8" w:rsidRDefault="005155C7" w:rsidP="005155C7">
            <w:pPr>
              <w:rPr>
                <w:rFonts w:asciiTheme="minorHAnsi" w:hAnsiTheme="minorHAnsi"/>
                <w:b/>
              </w:rPr>
            </w:pPr>
          </w:p>
        </w:tc>
      </w:tr>
    </w:tbl>
    <w:p w:rsidR="003307DE" w:rsidRPr="006738F8" w:rsidRDefault="003307DE" w:rsidP="003307DE">
      <w:pPr>
        <w:rPr>
          <w:rFonts w:asciiTheme="minorHAnsi" w:hAnsiTheme="minorHAnsi"/>
          <w:b/>
        </w:rPr>
      </w:pPr>
    </w:p>
    <w:p w:rsidR="005155C7" w:rsidRPr="006738F8" w:rsidRDefault="005155C7" w:rsidP="003307DE">
      <w:pPr>
        <w:rPr>
          <w:rFonts w:asciiTheme="minorHAnsi" w:hAnsiTheme="minorHAnsi"/>
          <w:b/>
        </w:rPr>
      </w:pPr>
      <w:r w:rsidRPr="006738F8">
        <w:rPr>
          <w:rFonts w:asciiTheme="minorHAnsi" w:hAnsiTheme="minorHAnsi"/>
          <w:b/>
        </w:rPr>
        <w:t>4. Location of incidents</w:t>
      </w:r>
    </w:p>
    <w:tbl>
      <w:tblPr>
        <w:tblStyle w:val="TableGrid"/>
        <w:tblW w:w="0" w:type="auto"/>
        <w:tblLook w:val="04A0"/>
      </w:tblPr>
      <w:tblGrid>
        <w:gridCol w:w="6062"/>
        <w:gridCol w:w="1559"/>
      </w:tblGrid>
      <w:tr w:rsidR="005155C7" w:rsidRPr="006738F8" w:rsidTr="00927CA8">
        <w:trPr>
          <w:trHeight w:val="340"/>
        </w:trPr>
        <w:tc>
          <w:tcPr>
            <w:tcW w:w="6062" w:type="dxa"/>
            <w:vAlign w:val="center"/>
          </w:tcPr>
          <w:p w:rsidR="005155C7" w:rsidRPr="006738F8" w:rsidRDefault="005155C7" w:rsidP="00927CA8">
            <w:pPr>
              <w:rPr>
                <w:rFonts w:asciiTheme="minorHAnsi" w:hAnsiTheme="minorHAnsi"/>
              </w:rPr>
            </w:pPr>
            <w:r w:rsidRPr="006738F8">
              <w:rPr>
                <w:rFonts w:asciiTheme="minorHAnsi" w:hAnsiTheme="minorHAnsi"/>
              </w:rPr>
              <w:t>Playground</w:t>
            </w:r>
          </w:p>
        </w:tc>
        <w:tc>
          <w:tcPr>
            <w:tcW w:w="1559" w:type="dxa"/>
            <w:vAlign w:val="center"/>
          </w:tcPr>
          <w:p w:rsidR="005155C7" w:rsidRPr="006738F8" w:rsidRDefault="005155C7" w:rsidP="00927CA8">
            <w:pPr>
              <w:rPr>
                <w:rFonts w:asciiTheme="minorHAnsi" w:hAnsiTheme="minorHAnsi"/>
                <w:b/>
              </w:rPr>
            </w:pPr>
          </w:p>
        </w:tc>
      </w:tr>
      <w:tr w:rsidR="005155C7" w:rsidRPr="006738F8" w:rsidTr="00927CA8">
        <w:trPr>
          <w:trHeight w:val="340"/>
        </w:trPr>
        <w:tc>
          <w:tcPr>
            <w:tcW w:w="6062" w:type="dxa"/>
            <w:vAlign w:val="center"/>
          </w:tcPr>
          <w:p w:rsidR="005155C7" w:rsidRPr="006738F8" w:rsidRDefault="005155C7" w:rsidP="00927CA8">
            <w:pPr>
              <w:rPr>
                <w:rFonts w:asciiTheme="minorHAnsi" w:hAnsiTheme="minorHAnsi"/>
              </w:rPr>
            </w:pPr>
            <w:r w:rsidRPr="006738F8">
              <w:rPr>
                <w:rFonts w:asciiTheme="minorHAnsi" w:hAnsiTheme="minorHAnsi"/>
              </w:rPr>
              <w:t>Classroom</w:t>
            </w:r>
          </w:p>
        </w:tc>
        <w:tc>
          <w:tcPr>
            <w:tcW w:w="1559" w:type="dxa"/>
            <w:vAlign w:val="center"/>
          </w:tcPr>
          <w:p w:rsidR="005155C7" w:rsidRPr="006738F8" w:rsidRDefault="005155C7" w:rsidP="00927CA8">
            <w:pPr>
              <w:rPr>
                <w:rFonts w:asciiTheme="minorHAnsi" w:hAnsiTheme="minorHAnsi"/>
                <w:b/>
              </w:rPr>
            </w:pPr>
          </w:p>
        </w:tc>
      </w:tr>
      <w:tr w:rsidR="005155C7" w:rsidRPr="006738F8" w:rsidTr="00927CA8">
        <w:trPr>
          <w:trHeight w:val="340"/>
        </w:trPr>
        <w:tc>
          <w:tcPr>
            <w:tcW w:w="6062" w:type="dxa"/>
            <w:vAlign w:val="center"/>
          </w:tcPr>
          <w:p w:rsidR="005155C7" w:rsidRPr="006738F8" w:rsidRDefault="005155C7" w:rsidP="00927CA8">
            <w:pPr>
              <w:rPr>
                <w:rFonts w:asciiTheme="minorHAnsi" w:hAnsiTheme="minorHAnsi"/>
              </w:rPr>
            </w:pPr>
            <w:r w:rsidRPr="006738F8">
              <w:rPr>
                <w:rFonts w:asciiTheme="minorHAnsi" w:hAnsiTheme="minorHAnsi"/>
              </w:rPr>
              <w:t>Corridor</w:t>
            </w:r>
          </w:p>
        </w:tc>
        <w:tc>
          <w:tcPr>
            <w:tcW w:w="1559" w:type="dxa"/>
            <w:vAlign w:val="center"/>
          </w:tcPr>
          <w:p w:rsidR="005155C7" w:rsidRPr="006738F8" w:rsidRDefault="005155C7" w:rsidP="00927CA8">
            <w:pPr>
              <w:rPr>
                <w:rFonts w:asciiTheme="minorHAnsi" w:hAnsiTheme="minorHAnsi"/>
                <w:b/>
              </w:rPr>
            </w:pPr>
          </w:p>
        </w:tc>
      </w:tr>
      <w:tr w:rsidR="005155C7" w:rsidRPr="006738F8" w:rsidTr="00927CA8">
        <w:trPr>
          <w:trHeight w:val="340"/>
        </w:trPr>
        <w:tc>
          <w:tcPr>
            <w:tcW w:w="6062" w:type="dxa"/>
            <w:vAlign w:val="center"/>
          </w:tcPr>
          <w:p w:rsidR="005155C7" w:rsidRPr="006738F8" w:rsidRDefault="005155C7" w:rsidP="00927CA8">
            <w:pPr>
              <w:rPr>
                <w:rFonts w:asciiTheme="minorHAnsi" w:hAnsiTheme="minorHAnsi"/>
              </w:rPr>
            </w:pPr>
            <w:r w:rsidRPr="006738F8">
              <w:rPr>
                <w:rFonts w:asciiTheme="minorHAnsi" w:hAnsiTheme="minorHAnsi"/>
              </w:rPr>
              <w:t>Toilets</w:t>
            </w:r>
          </w:p>
        </w:tc>
        <w:tc>
          <w:tcPr>
            <w:tcW w:w="1559" w:type="dxa"/>
            <w:vAlign w:val="center"/>
          </w:tcPr>
          <w:p w:rsidR="005155C7" w:rsidRPr="006738F8" w:rsidRDefault="005155C7" w:rsidP="00927CA8">
            <w:pPr>
              <w:rPr>
                <w:rFonts w:asciiTheme="minorHAnsi" w:hAnsiTheme="minorHAnsi"/>
                <w:b/>
              </w:rPr>
            </w:pPr>
          </w:p>
        </w:tc>
      </w:tr>
      <w:tr w:rsidR="005155C7" w:rsidRPr="006738F8" w:rsidTr="00927CA8">
        <w:trPr>
          <w:trHeight w:val="340"/>
        </w:trPr>
        <w:tc>
          <w:tcPr>
            <w:tcW w:w="6062" w:type="dxa"/>
            <w:vAlign w:val="center"/>
          </w:tcPr>
          <w:p w:rsidR="005155C7" w:rsidRPr="006738F8" w:rsidRDefault="005155C7" w:rsidP="00927CA8">
            <w:pPr>
              <w:rPr>
                <w:rFonts w:asciiTheme="minorHAnsi" w:hAnsiTheme="minorHAnsi"/>
              </w:rPr>
            </w:pPr>
            <w:r w:rsidRPr="006738F8">
              <w:rPr>
                <w:rFonts w:asciiTheme="minorHAnsi" w:hAnsiTheme="minorHAnsi"/>
              </w:rPr>
              <w:t>Other, specify</w:t>
            </w:r>
          </w:p>
        </w:tc>
        <w:tc>
          <w:tcPr>
            <w:tcW w:w="1559" w:type="dxa"/>
            <w:vAlign w:val="center"/>
          </w:tcPr>
          <w:p w:rsidR="005155C7" w:rsidRPr="006738F8" w:rsidRDefault="005155C7" w:rsidP="00927CA8">
            <w:pPr>
              <w:rPr>
                <w:rFonts w:asciiTheme="minorHAnsi" w:hAnsiTheme="minorHAnsi"/>
                <w:b/>
              </w:rPr>
            </w:pPr>
          </w:p>
        </w:tc>
      </w:tr>
    </w:tbl>
    <w:p w:rsidR="005155C7" w:rsidRDefault="005155C7" w:rsidP="003307DE">
      <w:pPr>
        <w:rPr>
          <w:b/>
          <w:sz w:val="20"/>
          <w:szCs w:val="20"/>
        </w:rPr>
      </w:pPr>
    </w:p>
    <w:p w:rsidR="005155C7" w:rsidRDefault="005155C7" w:rsidP="003307DE">
      <w:pPr>
        <w:rPr>
          <w:b/>
          <w:sz w:val="20"/>
          <w:szCs w:val="20"/>
        </w:rPr>
      </w:pPr>
    </w:p>
    <w:p w:rsidR="003307DE" w:rsidRPr="006738F8" w:rsidRDefault="005155C7" w:rsidP="003307DE">
      <w:pPr>
        <w:rPr>
          <w:rFonts w:asciiTheme="minorHAnsi" w:hAnsiTheme="minorHAnsi"/>
        </w:rPr>
      </w:pPr>
      <w:r w:rsidRPr="006738F8">
        <w:rPr>
          <w:rFonts w:asciiTheme="minorHAnsi" w:hAnsiTheme="minorHAnsi"/>
          <w:b/>
        </w:rPr>
        <w:t>5</w:t>
      </w:r>
      <w:r w:rsidR="003307DE" w:rsidRPr="006738F8">
        <w:rPr>
          <w:rFonts w:asciiTheme="minorHAnsi" w:hAnsiTheme="minorHAnsi"/>
          <w:b/>
        </w:rPr>
        <w:t>. Name of person(s) who reported</w:t>
      </w:r>
      <w:r w:rsidR="003307DE" w:rsidRPr="006738F8">
        <w:rPr>
          <w:rFonts w:asciiTheme="minorHAnsi" w:hAnsiTheme="minorHAnsi"/>
        </w:rPr>
        <w:t xml:space="preserve"> </w:t>
      </w:r>
      <w:r w:rsidR="003307DE" w:rsidRPr="006738F8">
        <w:rPr>
          <w:rFonts w:asciiTheme="minorHAnsi" w:hAnsiTheme="minorHAnsi"/>
          <w:b/>
        </w:rPr>
        <w:t>the bullying concern</w:t>
      </w:r>
    </w:p>
    <w:p w:rsidR="003307DE" w:rsidRDefault="003307DE" w:rsidP="003307DE">
      <w:pPr>
        <w:rPr>
          <w:sz w:val="20"/>
          <w:szCs w:val="20"/>
        </w:rPr>
      </w:pPr>
    </w:p>
    <w:p w:rsidR="003307DE" w:rsidRDefault="003307DE" w:rsidP="003307DE">
      <w:pPr>
        <w:spacing w:line="480" w:lineRule="auto"/>
        <w:rPr>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w:t>
      </w:r>
    </w:p>
    <w:p w:rsidR="003307DE" w:rsidRPr="006738F8" w:rsidRDefault="005155C7" w:rsidP="003307DE">
      <w:pPr>
        <w:rPr>
          <w:rFonts w:asciiTheme="minorHAnsi" w:hAnsiTheme="minorHAnsi"/>
        </w:rPr>
      </w:pPr>
      <w:r w:rsidRPr="006738F8">
        <w:rPr>
          <w:rFonts w:asciiTheme="minorHAnsi" w:hAnsiTheme="minorHAnsi"/>
          <w:b/>
        </w:rPr>
        <w:t>6</w:t>
      </w:r>
      <w:r w:rsidR="003307DE" w:rsidRPr="006738F8">
        <w:rPr>
          <w:rFonts w:asciiTheme="minorHAnsi" w:hAnsiTheme="minorHAnsi"/>
          <w:b/>
        </w:rPr>
        <w:t>. Type of Bullying Behaviour</w:t>
      </w:r>
      <w:r w:rsidR="003307DE" w:rsidRPr="006738F8">
        <w:rPr>
          <w:rFonts w:asciiTheme="minorHAnsi" w:hAnsiTheme="minorHAnsi"/>
        </w:rPr>
        <w:t xml:space="preserve"> (tick relevant </w:t>
      </w:r>
      <w:proofErr w:type="gramStart"/>
      <w:r w:rsidR="003307DE" w:rsidRPr="006738F8">
        <w:rPr>
          <w:rFonts w:asciiTheme="minorHAnsi" w:hAnsiTheme="minorHAnsi"/>
        </w:rPr>
        <w:t>box(</w:t>
      </w:r>
      <w:proofErr w:type="spellStart"/>
      <w:proofErr w:type="gramEnd"/>
      <w:r w:rsidR="003307DE" w:rsidRPr="006738F8">
        <w:rPr>
          <w:rFonts w:asciiTheme="minorHAnsi" w:hAnsiTheme="minorHAnsi"/>
        </w:rPr>
        <w:t>es</w:t>
      </w:r>
      <w:proofErr w:type="spellEnd"/>
      <w:r w:rsidR="003307DE" w:rsidRPr="006738F8">
        <w:rPr>
          <w:rFonts w:asciiTheme="minorHAnsi" w:hAnsiTheme="minorHAnsi"/>
        </w:rPr>
        <w:t xml:space="preserve">)) *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992"/>
        <w:gridCol w:w="4253"/>
        <w:gridCol w:w="850"/>
      </w:tblGrid>
      <w:tr w:rsidR="003307DE" w:rsidRPr="006738F8" w:rsidTr="003307DE">
        <w:trPr>
          <w:trHeight w:val="397"/>
        </w:trPr>
        <w:tc>
          <w:tcPr>
            <w:tcW w:w="4219" w:type="dxa"/>
            <w:tcBorders>
              <w:top w:val="single" w:sz="4" w:space="0" w:color="auto"/>
              <w:left w:val="single" w:sz="4" w:space="0" w:color="auto"/>
              <w:bottom w:val="single" w:sz="4" w:space="0" w:color="auto"/>
              <w:right w:val="single" w:sz="4" w:space="0" w:color="auto"/>
            </w:tcBorders>
            <w:vAlign w:val="center"/>
            <w:hideMark/>
          </w:tcPr>
          <w:p w:rsidR="003307DE" w:rsidRPr="006738F8" w:rsidRDefault="003307DE" w:rsidP="003307DE">
            <w:pPr>
              <w:rPr>
                <w:rFonts w:asciiTheme="minorHAnsi" w:hAnsiTheme="minorHAnsi"/>
              </w:rPr>
            </w:pPr>
            <w:r w:rsidRPr="006738F8">
              <w:rPr>
                <w:rFonts w:asciiTheme="minorHAnsi" w:hAnsiTheme="minorHAnsi"/>
              </w:rPr>
              <w:t>Physical Aggression</w:t>
            </w:r>
          </w:p>
        </w:tc>
        <w:tc>
          <w:tcPr>
            <w:tcW w:w="992" w:type="dxa"/>
            <w:tcBorders>
              <w:top w:val="single" w:sz="4" w:space="0" w:color="auto"/>
              <w:left w:val="single" w:sz="4" w:space="0" w:color="auto"/>
              <w:bottom w:val="single" w:sz="4" w:space="0" w:color="auto"/>
              <w:right w:val="single" w:sz="4" w:space="0" w:color="auto"/>
            </w:tcBorders>
            <w:vAlign w:val="center"/>
          </w:tcPr>
          <w:p w:rsidR="003307DE" w:rsidRPr="006738F8" w:rsidRDefault="003307DE" w:rsidP="003307DE">
            <w:pPr>
              <w:rPr>
                <w:rFonts w:asciiTheme="minorHAnsi" w:hAnsiTheme="minorHAnsi"/>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3307DE" w:rsidRPr="006738F8" w:rsidRDefault="003307DE" w:rsidP="003307DE">
            <w:pPr>
              <w:rPr>
                <w:rFonts w:asciiTheme="minorHAnsi" w:hAnsiTheme="minorHAnsi"/>
              </w:rPr>
            </w:pPr>
            <w:r w:rsidRPr="006738F8">
              <w:rPr>
                <w:rFonts w:asciiTheme="minorHAnsi" w:hAnsiTheme="minorHAnsi"/>
              </w:rPr>
              <w:t>Cyber-bullying</w:t>
            </w:r>
          </w:p>
        </w:tc>
        <w:tc>
          <w:tcPr>
            <w:tcW w:w="850" w:type="dxa"/>
            <w:tcBorders>
              <w:top w:val="single" w:sz="4" w:space="0" w:color="auto"/>
              <w:left w:val="single" w:sz="4" w:space="0" w:color="auto"/>
              <w:bottom w:val="single" w:sz="4" w:space="0" w:color="auto"/>
              <w:right w:val="single" w:sz="4" w:space="0" w:color="auto"/>
            </w:tcBorders>
            <w:vAlign w:val="center"/>
          </w:tcPr>
          <w:p w:rsidR="003307DE" w:rsidRPr="006738F8" w:rsidRDefault="003307DE" w:rsidP="003307DE">
            <w:pPr>
              <w:rPr>
                <w:rFonts w:asciiTheme="minorHAnsi" w:hAnsiTheme="minorHAnsi"/>
              </w:rPr>
            </w:pPr>
          </w:p>
        </w:tc>
      </w:tr>
      <w:tr w:rsidR="003307DE" w:rsidRPr="006738F8" w:rsidTr="003307DE">
        <w:trPr>
          <w:trHeight w:val="397"/>
        </w:trPr>
        <w:tc>
          <w:tcPr>
            <w:tcW w:w="4219" w:type="dxa"/>
            <w:tcBorders>
              <w:top w:val="single" w:sz="4" w:space="0" w:color="auto"/>
              <w:left w:val="single" w:sz="4" w:space="0" w:color="auto"/>
              <w:bottom w:val="single" w:sz="4" w:space="0" w:color="auto"/>
              <w:right w:val="single" w:sz="4" w:space="0" w:color="auto"/>
            </w:tcBorders>
            <w:vAlign w:val="center"/>
            <w:hideMark/>
          </w:tcPr>
          <w:p w:rsidR="003307DE" w:rsidRPr="006738F8" w:rsidRDefault="003307DE" w:rsidP="003307DE">
            <w:pPr>
              <w:rPr>
                <w:rFonts w:asciiTheme="minorHAnsi" w:hAnsiTheme="minorHAnsi"/>
              </w:rPr>
            </w:pPr>
            <w:r w:rsidRPr="006738F8">
              <w:rPr>
                <w:rFonts w:asciiTheme="minorHAnsi" w:hAnsiTheme="minorHAnsi"/>
              </w:rPr>
              <w:t>Damage to Property</w:t>
            </w:r>
          </w:p>
        </w:tc>
        <w:tc>
          <w:tcPr>
            <w:tcW w:w="992" w:type="dxa"/>
            <w:tcBorders>
              <w:top w:val="single" w:sz="4" w:space="0" w:color="auto"/>
              <w:left w:val="single" w:sz="4" w:space="0" w:color="auto"/>
              <w:bottom w:val="single" w:sz="4" w:space="0" w:color="auto"/>
              <w:right w:val="single" w:sz="4" w:space="0" w:color="auto"/>
            </w:tcBorders>
            <w:vAlign w:val="center"/>
          </w:tcPr>
          <w:p w:rsidR="003307DE" w:rsidRPr="006738F8" w:rsidRDefault="003307DE" w:rsidP="003307DE">
            <w:pPr>
              <w:rPr>
                <w:rFonts w:asciiTheme="minorHAnsi" w:hAnsiTheme="minorHAnsi"/>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3307DE" w:rsidRPr="006738F8" w:rsidRDefault="003307DE" w:rsidP="003307DE">
            <w:pPr>
              <w:rPr>
                <w:rFonts w:asciiTheme="minorHAnsi" w:hAnsiTheme="minorHAnsi"/>
              </w:rPr>
            </w:pPr>
            <w:r w:rsidRPr="006738F8">
              <w:rPr>
                <w:rFonts w:asciiTheme="minorHAnsi" w:hAnsiTheme="minorHAnsi"/>
              </w:rPr>
              <w:t>Intimidation</w:t>
            </w:r>
          </w:p>
        </w:tc>
        <w:tc>
          <w:tcPr>
            <w:tcW w:w="850" w:type="dxa"/>
            <w:tcBorders>
              <w:top w:val="single" w:sz="4" w:space="0" w:color="auto"/>
              <w:left w:val="single" w:sz="4" w:space="0" w:color="auto"/>
              <w:bottom w:val="single" w:sz="4" w:space="0" w:color="auto"/>
              <w:right w:val="single" w:sz="4" w:space="0" w:color="auto"/>
            </w:tcBorders>
            <w:vAlign w:val="center"/>
          </w:tcPr>
          <w:p w:rsidR="003307DE" w:rsidRPr="006738F8" w:rsidRDefault="003307DE" w:rsidP="003307DE">
            <w:pPr>
              <w:rPr>
                <w:rFonts w:asciiTheme="minorHAnsi" w:hAnsiTheme="minorHAnsi"/>
              </w:rPr>
            </w:pPr>
          </w:p>
        </w:tc>
      </w:tr>
      <w:tr w:rsidR="003307DE" w:rsidRPr="006738F8" w:rsidTr="003307DE">
        <w:trPr>
          <w:trHeight w:val="397"/>
        </w:trPr>
        <w:tc>
          <w:tcPr>
            <w:tcW w:w="4219" w:type="dxa"/>
            <w:tcBorders>
              <w:top w:val="single" w:sz="4" w:space="0" w:color="auto"/>
              <w:left w:val="single" w:sz="4" w:space="0" w:color="auto"/>
              <w:bottom w:val="single" w:sz="4" w:space="0" w:color="auto"/>
              <w:right w:val="single" w:sz="4" w:space="0" w:color="auto"/>
            </w:tcBorders>
            <w:vAlign w:val="center"/>
            <w:hideMark/>
          </w:tcPr>
          <w:p w:rsidR="003307DE" w:rsidRPr="006738F8" w:rsidRDefault="003307DE" w:rsidP="003307DE">
            <w:pPr>
              <w:rPr>
                <w:rFonts w:asciiTheme="minorHAnsi" w:hAnsiTheme="minorHAnsi"/>
              </w:rPr>
            </w:pPr>
            <w:r w:rsidRPr="006738F8">
              <w:rPr>
                <w:rFonts w:asciiTheme="minorHAnsi" w:hAnsiTheme="minorHAnsi"/>
              </w:rPr>
              <w:t>Isolation/Exclusion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7DE" w:rsidRPr="006738F8" w:rsidRDefault="003307DE" w:rsidP="003307DE">
            <w:pPr>
              <w:rPr>
                <w:rFonts w:asciiTheme="minorHAnsi" w:hAnsiTheme="minorHAnsi"/>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3307DE" w:rsidRPr="006738F8" w:rsidRDefault="003307DE" w:rsidP="003307DE">
            <w:pPr>
              <w:rPr>
                <w:rFonts w:asciiTheme="minorHAnsi" w:hAnsiTheme="minorHAnsi"/>
              </w:rPr>
            </w:pPr>
            <w:r w:rsidRPr="006738F8">
              <w:rPr>
                <w:rFonts w:asciiTheme="minorHAnsi" w:hAnsiTheme="minorHAnsi"/>
              </w:rPr>
              <w:t>Malicious Gossip</w:t>
            </w:r>
          </w:p>
        </w:tc>
        <w:tc>
          <w:tcPr>
            <w:tcW w:w="850" w:type="dxa"/>
            <w:tcBorders>
              <w:top w:val="single" w:sz="4" w:space="0" w:color="auto"/>
              <w:left w:val="single" w:sz="4" w:space="0" w:color="auto"/>
              <w:bottom w:val="single" w:sz="4" w:space="0" w:color="auto"/>
              <w:right w:val="single" w:sz="4" w:space="0" w:color="auto"/>
            </w:tcBorders>
            <w:vAlign w:val="center"/>
          </w:tcPr>
          <w:p w:rsidR="003307DE" w:rsidRPr="006738F8" w:rsidRDefault="003307DE" w:rsidP="003307DE">
            <w:pPr>
              <w:rPr>
                <w:rFonts w:asciiTheme="minorHAnsi" w:hAnsiTheme="minorHAnsi"/>
              </w:rPr>
            </w:pPr>
          </w:p>
        </w:tc>
      </w:tr>
      <w:tr w:rsidR="003307DE" w:rsidRPr="006738F8" w:rsidTr="003307DE">
        <w:trPr>
          <w:trHeight w:val="397"/>
        </w:trPr>
        <w:tc>
          <w:tcPr>
            <w:tcW w:w="4219" w:type="dxa"/>
            <w:tcBorders>
              <w:top w:val="single" w:sz="4" w:space="0" w:color="auto"/>
              <w:left w:val="single" w:sz="4" w:space="0" w:color="auto"/>
              <w:bottom w:val="single" w:sz="4" w:space="0" w:color="auto"/>
              <w:right w:val="single" w:sz="4" w:space="0" w:color="auto"/>
            </w:tcBorders>
            <w:vAlign w:val="center"/>
            <w:hideMark/>
          </w:tcPr>
          <w:p w:rsidR="003307DE" w:rsidRPr="006738F8" w:rsidRDefault="003307DE" w:rsidP="003307DE">
            <w:pPr>
              <w:rPr>
                <w:rFonts w:asciiTheme="minorHAnsi" w:hAnsiTheme="minorHAnsi"/>
              </w:rPr>
            </w:pPr>
            <w:r w:rsidRPr="006738F8">
              <w:rPr>
                <w:rFonts w:asciiTheme="minorHAnsi" w:hAnsiTheme="minorHAnsi"/>
              </w:rPr>
              <w:t>Name Calling</w:t>
            </w:r>
          </w:p>
        </w:tc>
        <w:tc>
          <w:tcPr>
            <w:tcW w:w="992" w:type="dxa"/>
            <w:tcBorders>
              <w:top w:val="single" w:sz="4" w:space="0" w:color="auto"/>
              <w:left w:val="single" w:sz="4" w:space="0" w:color="auto"/>
              <w:bottom w:val="single" w:sz="4" w:space="0" w:color="auto"/>
              <w:right w:val="single" w:sz="4" w:space="0" w:color="auto"/>
            </w:tcBorders>
            <w:vAlign w:val="center"/>
          </w:tcPr>
          <w:p w:rsidR="003307DE" w:rsidRPr="006738F8" w:rsidRDefault="003307DE" w:rsidP="003307DE">
            <w:pPr>
              <w:rPr>
                <w:rFonts w:asciiTheme="minorHAnsi" w:hAnsiTheme="minorHAnsi"/>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3307DE" w:rsidRPr="006738F8" w:rsidRDefault="003307DE" w:rsidP="003307DE">
            <w:pPr>
              <w:rPr>
                <w:rFonts w:asciiTheme="minorHAnsi" w:hAnsiTheme="minorHAnsi"/>
              </w:rPr>
            </w:pPr>
            <w:r w:rsidRPr="006738F8">
              <w:rPr>
                <w:rFonts w:asciiTheme="minorHAnsi" w:hAnsiTheme="minorHAnsi"/>
              </w:rPr>
              <w:t>Other (specify)</w:t>
            </w:r>
          </w:p>
        </w:tc>
        <w:tc>
          <w:tcPr>
            <w:tcW w:w="850" w:type="dxa"/>
            <w:tcBorders>
              <w:top w:val="single" w:sz="4" w:space="0" w:color="auto"/>
              <w:left w:val="single" w:sz="4" w:space="0" w:color="auto"/>
              <w:bottom w:val="single" w:sz="4" w:space="0" w:color="auto"/>
              <w:right w:val="single" w:sz="4" w:space="0" w:color="auto"/>
            </w:tcBorders>
            <w:vAlign w:val="center"/>
          </w:tcPr>
          <w:p w:rsidR="003307DE" w:rsidRPr="006738F8" w:rsidRDefault="003307DE" w:rsidP="003307DE">
            <w:pPr>
              <w:rPr>
                <w:rFonts w:asciiTheme="minorHAnsi" w:hAnsiTheme="minorHAnsi"/>
              </w:rPr>
            </w:pPr>
          </w:p>
        </w:tc>
      </w:tr>
    </w:tbl>
    <w:p w:rsidR="003307DE" w:rsidRDefault="003307DE" w:rsidP="003307DE">
      <w:pPr>
        <w:rPr>
          <w:sz w:val="20"/>
          <w:szCs w:val="20"/>
        </w:rPr>
      </w:pPr>
    </w:p>
    <w:p w:rsidR="003307DE" w:rsidRPr="006738F8" w:rsidRDefault="003307DE" w:rsidP="003307DE">
      <w:pPr>
        <w:rPr>
          <w:rFonts w:asciiTheme="minorHAnsi" w:hAnsiTheme="minorHAnsi"/>
          <w:b/>
        </w:rPr>
      </w:pPr>
      <w:r>
        <w:rPr>
          <w:b/>
          <w:sz w:val="20"/>
          <w:szCs w:val="20"/>
        </w:rPr>
        <w:t xml:space="preserve">7.  </w:t>
      </w:r>
      <w:r w:rsidRPr="006738F8">
        <w:rPr>
          <w:rFonts w:asciiTheme="minorHAnsi" w:hAnsiTheme="minorHAnsi"/>
          <w:b/>
        </w:rPr>
        <w:t>Where behaviour is regarded as identity-based bullying, indicate the relevant category:</w:t>
      </w:r>
    </w:p>
    <w:p w:rsidR="003307DE" w:rsidRPr="006738F8" w:rsidRDefault="003307DE" w:rsidP="003307D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2120"/>
        <w:gridCol w:w="2119"/>
        <w:gridCol w:w="2120"/>
        <w:gridCol w:w="2120"/>
      </w:tblGrid>
      <w:tr w:rsidR="003307DE" w:rsidRPr="006738F8" w:rsidTr="003307DE">
        <w:tc>
          <w:tcPr>
            <w:tcW w:w="2119" w:type="dxa"/>
            <w:tcBorders>
              <w:top w:val="single" w:sz="4" w:space="0" w:color="auto"/>
              <w:left w:val="single" w:sz="4" w:space="0" w:color="auto"/>
              <w:bottom w:val="single" w:sz="4" w:space="0" w:color="auto"/>
              <w:right w:val="single" w:sz="4" w:space="0" w:color="auto"/>
            </w:tcBorders>
            <w:hideMark/>
          </w:tcPr>
          <w:p w:rsidR="003307DE" w:rsidRPr="006738F8" w:rsidRDefault="003307DE" w:rsidP="003307DE">
            <w:pPr>
              <w:jc w:val="center"/>
              <w:rPr>
                <w:rFonts w:asciiTheme="minorHAnsi" w:hAnsiTheme="minorHAnsi"/>
              </w:rPr>
            </w:pPr>
            <w:r w:rsidRPr="006738F8">
              <w:rPr>
                <w:rFonts w:asciiTheme="minorHAnsi" w:hAnsiTheme="minorHAnsi"/>
              </w:rPr>
              <w:t>Homophobic</w:t>
            </w:r>
          </w:p>
        </w:tc>
        <w:tc>
          <w:tcPr>
            <w:tcW w:w="2120" w:type="dxa"/>
            <w:tcBorders>
              <w:top w:val="single" w:sz="4" w:space="0" w:color="auto"/>
              <w:left w:val="single" w:sz="4" w:space="0" w:color="auto"/>
              <w:bottom w:val="single" w:sz="4" w:space="0" w:color="auto"/>
              <w:right w:val="single" w:sz="4" w:space="0" w:color="auto"/>
            </w:tcBorders>
            <w:hideMark/>
          </w:tcPr>
          <w:p w:rsidR="003307DE" w:rsidRPr="006738F8" w:rsidRDefault="003307DE" w:rsidP="003307DE">
            <w:pPr>
              <w:jc w:val="center"/>
              <w:rPr>
                <w:rFonts w:asciiTheme="minorHAnsi" w:hAnsiTheme="minorHAnsi"/>
              </w:rPr>
            </w:pPr>
            <w:r w:rsidRPr="006738F8">
              <w:rPr>
                <w:rFonts w:asciiTheme="minorHAnsi" w:hAnsiTheme="minorHAnsi"/>
              </w:rPr>
              <w:t>Disability/SEN related</w:t>
            </w:r>
          </w:p>
        </w:tc>
        <w:tc>
          <w:tcPr>
            <w:tcW w:w="2119" w:type="dxa"/>
            <w:tcBorders>
              <w:top w:val="single" w:sz="4" w:space="0" w:color="auto"/>
              <w:left w:val="single" w:sz="4" w:space="0" w:color="auto"/>
              <w:bottom w:val="single" w:sz="4" w:space="0" w:color="auto"/>
              <w:right w:val="single" w:sz="4" w:space="0" w:color="auto"/>
            </w:tcBorders>
            <w:hideMark/>
          </w:tcPr>
          <w:p w:rsidR="003307DE" w:rsidRPr="006738F8" w:rsidRDefault="003307DE" w:rsidP="003307DE">
            <w:pPr>
              <w:jc w:val="center"/>
              <w:rPr>
                <w:rFonts w:asciiTheme="minorHAnsi" w:hAnsiTheme="minorHAnsi"/>
              </w:rPr>
            </w:pPr>
            <w:r w:rsidRPr="006738F8">
              <w:rPr>
                <w:rFonts w:asciiTheme="minorHAnsi" w:hAnsiTheme="minorHAnsi"/>
              </w:rPr>
              <w:t>Racist</w:t>
            </w:r>
          </w:p>
        </w:tc>
        <w:tc>
          <w:tcPr>
            <w:tcW w:w="2120" w:type="dxa"/>
            <w:tcBorders>
              <w:top w:val="single" w:sz="4" w:space="0" w:color="auto"/>
              <w:left w:val="single" w:sz="4" w:space="0" w:color="auto"/>
              <w:bottom w:val="single" w:sz="4" w:space="0" w:color="auto"/>
              <w:right w:val="single" w:sz="4" w:space="0" w:color="auto"/>
            </w:tcBorders>
            <w:hideMark/>
          </w:tcPr>
          <w:p w:rsidR="003307DE" w:rsidRPr="006738F8" w:rsidRDefault="003307DE" w:rsidP="003307DE">
            <w:pPr>
              <w:jc w:val="center"/>
              <w:rPr>
                <w:rFonts w:asciiTheme="minorHAnsi" w:hAnsiTheme="minorHAnsi"/>
              </w:rPr>
            </w:pPr>
            <w:r w:rsidRPr="006738F8">
              <w:rPr>
                <w:rFonts w:asciiTheme="minorHAnsi" w:hAnsiTheme="minorHAnsi"/>
              </w:rPr>
              <w:t>Membership of Traveller community</w:t>
            </w:r>
          </w:p>
        </w:tc>
        <w:tc>
          <w:tcPr>
            <w:tcW w:w="2120" w:type="dxa"/>
            <w:tcBorders>
              <w:top w:val="single" w:sz="4" w:space="0" w:color="auto"/>
              <w:left w:val="single" w:sz="4" w:space="0" w:color="auto"/>
              <w:bottom w:val="single" w:sz="4" w:space="0" w:color="auto"/>
              <w:right w:val="single" w:sz="4" w:space="0" w:color="auto"/>
            </w:tcBorders>
          </w:tcPr>
          <w:p w:rsidR="003307DE" w:rsidRPr="006738F8" w:rsidRDefault="003307DE" w:rsidP="003307DE">
            <w:pPr>
              <w:jc w:val="center"/>
              <w:rPr>
                <w:rFonts w:asciiTheme="minorHAnsi" w:hAnsiTheme="minorHAnsi"/>
              </w:rPr>
            </w:pPr>
            <w:r w:rsidRPr="006738F8">
              <w:rPr>
                <w:rFonts w:asciiTheme="minorHAnsi" w:hAnsiTheme="minorHAnsi"/>
              </w:rPr>
              <w:t>Other (specify)</w:t>
            </w:r>
          </w:p>
          <w:p w:rsidR="003307DE" w:rsidRPr="006738F8" w:rsidRDefault="003307DE" w:rsidP="003307DE">
            <w:pPr>
              <w:jc w:val="center"/>
              <w:rPr>
                <w:rFonts w:asciiTheme="minorHAnsi" w:hAnsiTheme="minorHAnsi"/>
              </w:rPr>
            </w:pPr>
          </w:p>
        </w:tc>
      </w:tr>
      <w:tr w:rsidR="003307DE" w:rsidTr="003307DE">
        <w:trPr>
          <w:trHeight w:val="397"/>
        </w:trPr>
        <w:tc>
          <w:tcPr>
            <w:tcW w:w="2119" w:type="dxa"/>
            <w:tcBorders>
              <w:top w:val="single" w:sz="4" w:space="0" w:color="auto"/>
              <w:left w:val="single" w:sz="4" w:space="0" w:color="auto"/>
              <w:bottom w:val="single" w:sz="4" w:space="0" w:color="auto"/>
              <w:right w:val="single" w:sz="4" w:space="0" w:color="auto"/>
            </w:tcBorders>
          </w:tcPr>
          <w:p w:rsidR="003307DE" w:rsidRDefault="003307DE" w:rsidP="003307DE">
            <w:pPr>
              <w:rPr>
                <w:sz w:val="20"/>
                <w:szCs w:val="20"/>
              </w:rPr>
            </w:pPr>
          </w:p>
        </w:tc>
        <w:tc>
          <w:tcPr>
            <w:tcW w:w="2120" w:type="dxa"/>
            <w:tcBorders>
              <w:top w:val="single" w:sz="4" w:space="0" w:color="auto"/>
              <w:left w:val="single" w:sz="4" w:space="0" w:color="auto"/>
              <w:bottom w:val="single" w:sz="4" w:space="0" w:color="auto"/>
              <w:right w:val="single" w:sz="4" w:space="0" w:color="auto"/>
            </w:tcBorders>
          </w:tcPr>
          <w:p w:rsidR="003307DE" w:rsidRDefault="003307DE" w:rsidP="003307DE">
            <w:pPr>
              <w:rPr>
                <w:sz w:val="20"/>
                <w:szCs w:val="20"/>
              </w:rPr>
            </w:pPr>
          </w:p>
        </w:tc>
        <w:tc>
          <w:tcPr>
            <w:tcW w:w="2119" w:type="dxa"/>
            <w:tcBorders>
              <w:top w:val="single" w:sz="4" w:space="0" w:color="auto"/>
              <w:left w:val="single" w:sz="4" w:space="0" w:color="auto"/>
              <w:bottom w:val="single" w:sz="4" w:space="0" w:color="auto"/>
              <w:right w:val="single" w:sz="4" w:space="0" w:color="auto"/>
            </w:tcBorders>
          </w:tcPr>
          <w:p w:rsidR="003307DE" w:rsidRDefault="003307DE" w:rsidP="003307DE">
            <w:pPr>
              <w:rPr>
                <w:sz w:val="20"/>
                <w:szCs w:val="20"/>
              </w:rPr>
            </w:pPr>
          </w:p>
        </w:tc>
        <w:tc>
          <w:tcPr>
            <w:tcW w:w="2120" w:type="dxa"/>
            <w:tcBorders>
              <w:top w:val="single" w:sz="4" w:space="0" w:color="auto"/>
              <w:left w:val="single" w:sz="4" w:space="0" w:color="auto"/>
              <w:bottom w:val="single" w:sz="4" w:space="0" w:color="auto"/>
              <w:right w:val="single" w:sz="4" w:space="0" w:color="auto"/>
            </w:tcBorders>
          </w:tcPr>
          <w:p w:rsidR="003307DE" w:rsidRDefault="003307DE" w:rsidP="003307DE">
            <w:pPr>
              <w:rPr>
                <w:sz w:val="20"/>
                <w:szCs w:val="20"/>
              </w:rPr>
            </w:pPr>
          </w:p>
        </w:tc>
        <w:tc>
          <w:tcPr>
            <w:tcW w:w="2120" w:type="dxa"/>
            <w:tcBorders>
              <w:top w:val="single" w:sz="4" w:space="0" w:color="auto"/>
              <w:left w:val="single" w:sz="4" w:space="0" w:color="auto"/>
              <w:bottom w:val="single" w:sz="4" w:space="0" w:color="auto"/>
              <w:right w:val="single" w:sz="4" w:space="0" w:color="auto"/>
            </w:tcBorders>
          </w:tcPr>
          <w:p w:rsidR="003307DE" w:rsidRDefault="003307DE" w:rsidP="003307DE">
            <w:pPr>
              <w:rPr>
                <w:sz w:val="20"/>
                <w:szCs w:val="20"/>
              </w:rPr>
            </w:pPr>
          </w:p>
        </w:tc>
      </w:tr>
    </w:tbl>
    <w:p w:rsidR="003307DE" w:rsidRDefault="003307DE" w:rsidP="003307DE">
      <w:pPr>
        <w:rPr>
          <w:sz w:val="20"/>
          <w:szCs w:val="20"/>
        </w:rPr>
      </w:pPr>
    </w:p>
    <w:p w:rsidR="003307DE" w:rsidRPr="006738F8" w:rsidRDefault="003307DE" w:rsidP="003307DE">
      <w:pPr>
        <w:rPr>
          <w:rFonts w:asciiTheme="minorHAnsi" w:hAnsiTheme="minorHAnsi"/>
          <w:b/>
        </w:rPr>
      </w:pPr>
      <w:r w:rsidRPr="006738F8">
        <w:rPr>
          <w:rFonts w:asciiTheme="minorHAnsi" w:hAnsiTheme="minorHAnsi"/>
          <w:b/>
        </w:rPr>
        <w:t xml:space="preserve">8. Brief Description of bullying behaviour and its impact </w:t>
      </w:r>
    </w:p>
    <w:p w:rsidR="003307DE" w:rsidRPr="006738F8" w:rsidRDefault="003307DE" w:rsidP="003307DE">
      <w:pPr>
        <w:rPr>
          <w:rFonts w:asciiTheme="minorHAnsi" w:hAnsiTheme="minorHAnsi"/>
          <w:b/>
        </w:rPr>
      </w:pPr>
    </w:p>
    <w:p w:rsidR="003307DE" w:rsidRPr="006738F8" w:rsidRDefault="003307DE" w:rsidP="003307DE">
      <w:pPr>
        <w:spacing w:line="480" w:lineRule="auto"/>
        <w:rPr>
          <w:rFonts w:asciiTheme="minorHAnsi" w:hAnsiTheme="minorHAnsi"/>
          <w:b/>
        </w:rPr>
      </w:pPr>
      <w:r w:rsidRPr="006738F8">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38F8">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7DE" w:rsidRPr="006738F8" w:rsidRDefault="003307DE" w:rsidP="003307DE">
      <w:pPr>
        <w:rPr>
          <w:rFonts w:asciiTheme="minorHAnsi" w:hAnsiTheme="minorHAnsi"/>
          <w:b/>
        </w:rPr>
      </w:pPr>
    </w:p>
    <w:p w:rsidR="003307DE" w:rsidRPr="006738F8" w:rsidRDefault="003307DE" w:rsidP="003307DE">
      <w:pPr>
        <w:rPr>
          <w:rFonts w:asciiTheme="minorHAnsi" w:hAnsiTheme="minorHAnsi"/>
        </w:rPr>
      </w:pPr>
    </w:p>
    <w:p w:rsidR="003307DE" w:rsidRPr="006738F8" w:rsidRDefault="005155C7" w:rsidP="003307DE">
      <w:pPr>
        <w:numPr>
          <w:ilvl w:val="0"/>
          <w:numId w:val="14"/>
        </w:numPr>
        <w:ind w:left="357" w:hanging="357"/>
        <w:rPr>
          <w:rFonts w:asciiTheme="minorHAnsi" w:hAnsiTheme="minorHAnsi"/>
          <w:b/>
        </w:rPr>
      </w:pPr>
      <w:r w:rsidRPr="006738F8">
        <w:rPr>
          <w:rFonts w:asciiTheme="minorHAnsi" w:hAnsiTheme="minorHAnsi"/>
          <w:b/>
        </w:rPr>
        <w:t xml:space="preserve">Details of </w:t>
      </w:r>
      <w:r w:rsidR="003307DE" w:rsidRPr="006738F8">
        <w:rPr>
          <w:rFonts w:asciiTheme="minorHAnsi" w:hAnsiTheme="minorHAnsi"/>
          <w:b/>
        </w:rPr>
        <w:t xml:space="preserve">actions taken </w:t>
      </w:r>
    </w:p>
    <w:p w:rsidR="003307DE" w:rsidRPr="006738F8" w:rsidRDefault="003307DE" w:rsidP="003307DE">
      <w:pPr>
        <w:rPr>
          <w:rFonts w:asciiTheme="minorHAnsi" w:hAnsiTheme="minorHAnsi"/>
          <w:b/>
        </w:rPr>
      </w:pPr>
    </w:p>
    <w:p w:rsidR="003307DE" w:rsidRPr="006738F8" w:rsidRDefault="003307DE" w:rsidP="003307DE">
      <w:pPr>
        <w:spacing w:line="480" w:lineRule="auto"/>
        <w:rPr>
          <w:rFonts w:asciiTheme="minorHAnsi" w:hAnsiTheme="minorHAnsi"/>
          <w:b/>
        </w:rPr>
      </w:pPr>
      <w:r w:rsidRPr="006738F8">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38F8">
        <w:rPr>
          <w:rFonts w:asciiTheme="minorHAnsi" w:hAnsiTheme="minorHAnsi"/>
          <w:b/>
        </w:rPr>
        <w:t>______________________________________________________________________________</w:t>
      </w:r>
    </w:p>
    <w:p w:rsidR="003307DE" w:rsidRPr="006738F8" w:rsidRDefault="003307DE" w:rsidP="003307DE">
      <w:pPr>
        <w:rPr>
          <w:rFonts w:asciiTheme="minorHAnsi" w:hAnsiTheme="minorHAnsi"/>
        </w:rPr>
      </w:pPr>
      <w:r w:rsidRPr="006738F8">
        <w:rPr>
          <w:rFonts w:asciiTheme="minorHAnsi" w:hAnsiTheme="minorHAnsi"/>
        </w:rPr>
        <w:t>Signed ______________________________ (Relevant Teacher</w:t>
      </w:r>
      <w:proofErr w:type="gramStart"/>
      <w:r w:rsidRPr="006738F8">
        <w:rPr>
          <w:rFonts w:asciiTheme="minorHAnsi" w:hAnsiTheme="minorHAnsi"/>
        </w:rPr>
        <w:t>)  Date</w:t>
      </w:r>
      <w:proofErr w:type="gramEnd"/>
      <w:r w:rsidRPr="006738F8">
        <w:rPr>
          <w:rFonts w:asciiTheme="minorHAnsi" w:hAnsiTheme="minorHAnsi"/>
        </w:rPr>
        <w:t xml:space="preserve"> ___________________________</w:t>
      </w:r>
    </w:p>
    <w:p w:rsidR="003307DE" w:rsidRPr="006738F8" w:rsidRDefault="003307DE" w:rsidP="003307DE">
      <w:pPr>
        <w:rPr>
          <w:rFonts w:asciiTheme="minorHAnsi" w:hAnsiTheme="minorHAnsi"/>
        </w:rPr>
      </w:pPr>
    </w:p>
    <w:p w:rsidR="003307DE" w:rsidRPr="006738F8" w:rsidRDefault="003307DE" w:rsidP="003307DE">
      <w:pPr>
        <w:rPr>
          <w:rFonts w:asciiTheme="minorHAnsi" w:hAnsiTheme="minorHAnsi"/>
        </w:rPr>
      </w:pPr>
      <w:r w:rsidRPr="006738F8">
        <w:rPr>
          <w:rFonts w:asciiTheme="minorHAnsi" w:hAnsiTheme="minorHAnsi"/>
        </w:rPr>
        <w:t>Date submitted to Principal ___________________</w:t>
      </w:r>
    </w:p>
    <w:p w:rsidR="003307DE" w:rsidRPr="00A11337" w:rsidRDefault="003307DE" w:rsidP="00790C45">
      <w:pPr>
        <w:pStyle w:val="Default"/>
        <w:spacing w:line="276" w:lineRule="auto"/>
        <w:jc w:val="both"/>
        <w:rPr>
          <w:rFonts w:asciiTheme="minorHAnsi" w:hAnsiTheme="minorHAnsi"/>
          <w:color w:val="auto"/>
          <w:sz w:val="22"/>
          <w:szCs w:val="22"/>
        </w:rPr>
      </w:pPr>
    </w:p>
    <w:p w:rsidR="000C2986" w:rsidRPr="004754AA" w:rsidRDefault="000C2986" w:rsidP="004754AA">
      <w:pPr>
        <w:pStyle w:val="NormalWeb"/>
        <w:jc w:val="both"/>
        <w:rPr>
          <w:sz w:val="22"/>
          <w:szCs w:val="22"/>
        </w:rPr>
      </w:pPr>
    </w:p>
    <w:p w:rsidR="00281165" w:rsidRDefault="00281165"/>
    <w:sectPr w:rsidR="00281165" w:rsidSect="002907D6">
      <w:headerReference w:type="even" r:id="rId7"/>
      <w:headerReference w:type="default" r:id="rId8"/>
      <w:footerReference w:type="even" r:id="rId9"/>
      <w:footerReference w:type="default" r:id="rId10"/>
      <w:headerReference w:type="first" r:id="rId11"/>
      <w:footerReference w:type="first" r:id="rId12"/>
      <w:pgSz w:w="11900" w:h="16840"/>
      <w:pgMar w:top="737" w:right="680" w:bottom="737" w:left="68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CC8" w:rsidRDefault="00583CC8" w:rsidP="006738F8">
      <w:r>
        <w:separator/>
      </w:r>
    </w:p>
  </w:endnote>
  <w:endnote w:type="continuationSeparator" w:id="0">
    <w:p w:rsidR="00583CC8" w:rsidRDefault="00583CC8" w:rsidP="00673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59" w:rsidRDefault="00A87328" w:rsidP="00927CA8">
    <w:pPr>
      <w:pStyle w:val="Footer"/>
      <w:framePr w:wrap="around" w:vAnchor="text" w:hAnchor="margin" w:xAlign="center" w:y="1"/>
      <w:rPr>
        <w:rStyle w:val="PageNumber"/>
      </w:rPr>
    </w:pPr>
    <w:r>
      <w:rPr>
        <w:rStyle w:val="PageNumber"/>
      </w:rPr>
      <w:fldChar w:fldCharType="begin"/>
    </w:r>
    <w:r w:rsidR="00E35A59">
      <w:rPr>
        <w:rStyle w:val="PageNumber"/>
      </w:rPr>
      <w:instrText xml:space="preserve">PAGE  </w:instrText>
    </w:r>
    <w:r>
      <w:rPr>
        <w:rStyle w:val="PageNumber"/>
      </w:rPr>
      <w:fldChar w:fldCharType="end"/>
    </w:r>
  </w:p>
  <w:p w:rsidR="00E35A59" w:rsidRDefault="00E35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59" w:rsidRDefault="00A87328" w:rsidP="00927CA8">
    <w:pPr>
      <w:pStyle w:val="Footer"/>
      <w:framePr w:wrap="around" w:vAnchor="text" w:hAnchor="margin" w:xAlign="center" w:y="1"/>
      <w:rPr>
        <w:rStyle w:val="PageNumber"/>
      </w:rPr>
    </w:pPr>
    <w:r>
      <w:rPr>
        <w:rStyle w:val="PageNumber"/>
      </w:rPr>
      <w:fldChar w:fldCharType="begin"/>
    </w:r>
    <w:r w:rsidR="00E35A59">
      <w:rPr>
        <w:rStyle w:val="PageNumber"/>
      </w:rPr>
      <w:instrText xml:space="preserve">PAGE  </w:instrText>
    </w:r>
    <w:r>
      <w:rPr>
        <w:rStyle w:val="PageNumber"/>
      </w:rPr>
      <w:fldChar w:fldCharType="separate"/>
    </w:r>
    <w:r w:rsidR="00D26B39">
      <w:rPr>
        <w:rStyle w:val="PageNumber"/>
        <w:noProof/>
      </w:rPr>
      <w:t>1</w:t>
    </w:r>
    <w:r>
      <w:rPr>
        <w:rStyle w:val="PageNumber"/>
      </w:rPr>
      <w:fldChar w:fldCharType="end"/>
    </w:r>
  </w:p>
  <w:p w:rsidR="00E35A59" w:rsidRDefault="00E35A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59" w:rsidRDefault="00E35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CC8" w:rsidRDefault="00583CC8" w:rsidP="006738F8">
      <w:r>
        <w:separator/>
      </w:r>
    </w:p>
  </w:footnote>
  <w:footnote w:type="continuationSeparator" w:id="0">
    <w:p w:rsidR="00583CC8" w:rsidRDefault="00583CC8" w:rsidP="00673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59" w:rsidRDefault="00E35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59" w:rsidRDefault="00E35A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59" w:rsidRDefault="00E35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A37A0"/>
    <w:multiLevelType w:val="hybridMultilevel"/>
    <w:tmpl w:val="8D22EFCA"/>
    <w:lvl w:ilvl="0" w:tplc="34A874D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70B79B6"/>
    <w:multiLevelType w:val="hybridMultilevel"/>
    <w:tmpl w:val="2320069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nsid w:val="281D0DF8"/>
    <w:multiLevelType w:val="hybridMultilevel"/>
    <w:tmpl w:val="38E87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844025"/>
    <w:multiLevelType w:val="hybridMultilevel"/>
    <w:tmpl w:val="205494B2"/>
    <w:lvl w:ilvl="0" w:tplc="0409000B">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nsid w:val="330E4CCE"/>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9AC4B8A"/>
    <w:multiLevelType w:val="hybridMultilevel"/>
    <w:tmpl w:val="7BF62534"/>
    <w:lvl w:ilvl="0" w:tplc="18090001">
      <w:start w:val="1"/>
      <w:numFmt w:val="bullet"/>
      <w:lvlText w:val=""/>
      <w:lvlJc w:val="left"/>
      <w:pPr>
        <w:ind w:left="180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18090005">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AF737B3"/>
    <w:multiLevelType w:val="hybridMultilevel"/>
    <w:tmpl w:val="26C22E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3FD62E4"/>
    <w:multiLevelType w:val="hybridMultilevel"/>
    <w:tmpl w:val="35B6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B4022"/>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698854AC"/>
    <w:multiLevelType w:val="hybridMultilevel"/>
    <w:tmpl w:val="2372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766C9"/>
    <w:multiLevelType w:val="hybridMultilevel"/>
    <w:tmpl w:val="E440F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8394E"/>
    <w:multiLevelType w:val="hybridMultilevel"/>
    <w:tmpl w:val="59E4F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65D4D"/>
    <w:multiLevelType w:val="hybridMultilevel"/>
    <w:tmpl w:val="558AE970"/>
    <w:lvl w:ilvl="0" w:tplc="51FED604">
      <w:start w:val="9"/>
      <w:numFmt w:val="decimal"/>
      <w:lvlText w:val="%1."/>
      <w:lvlJc w:val="left"/>
      <w:pPr>
        <w:tabs>
          <w:tab w:val="num" w:pos="720"/>
        </w:tabs>
        <w:ind w:left="720" w:hanging="360"/>
      </w:pPr>
      <w:rPr>
        <w:rFonts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0"/>
  </w:num>
  <w:num w:numId="3">
    <w:abstractNumId w:val="8"/>
  </w:num>
  <w:num w:numId="4">
    <w:abstractNumId w:val="3"/>
  </w:num>
  <w:num w:numId="5">
    <w:abstractNumId w:val="5"/>
  </w:num>
  <w:num w:numId="6">
    <w:abstractNumId w:val="7"/>
  </w:num>
  <w:num w:numId="7">
    <w:abstractNumId w:val="9"/>
  </w:num>
  <w:num w:numId="8">
    <w:abstractNumId w:val="1"/>
  </w:num>
  <w:num w:numId="9">
    <w:abstractNumId w:val="4"/>
  </w:num>
  <w:num w:numId="10">
    <w:abstractNumId w:val="14"/>
  </w:num>
  <w:num w:numId="11">
    <w:abstractNumId w:val="11"/>
  </w:num>
  <w:num w:numId="12">
    <w:abstractNumId w:val="12"/>
  </w:num>
  <w:num w:numId="13">
    <w:abstractNumId w:val="6"/>
  </w:num>
  <w:num w:numId="1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FELayout/>
  </w:compat>
  <w:rsids>
    <w:rsidRoot w:val="00281165"/>
    <w:rsid w:val="000C2986"/>
    <w:rsid w:val="00231C68"/>
    <w:rsid w:val="00281165"/>
    <w:rsid w:val="002907D6"/>
    <w:rsid w:val="0030694E"/>
    <w:rsid w:val="003307DE"/>
    <w:rsid w:val="00336C92"/>
    <w:rsid w:val="003D0DA0"/>
    <w:rsid w:val="003D11FA"/>
    <w:rsid w:val="00412A49"/>
    <w:rsid w:val="004754AA"/>
    <w:rsid w:val="004D5C86"/>
    <w:rsid w:val="00506CCD"/>
    <w:rsid w:val="005155C7"/>
    <w:rsid w:val="00583CC8"/>
    <w:rsid w:val="005E474F"/>
    <w:rsid w:val="006738F8"/>
    <w:rsid w:val="006B30B3"/>
    <w:rsid w:val="006F1C39"/>
    <w:rsid w:val="00736791"/>
    <w:rsid w:val="00790C45"/>
    <w:rsid w:val="007D6F51"/>
    <w:rsid w:val="008B3FAE"/>
    <w:rsid w:val="008C5C14"/>
    <w:rsid w:val="008F462C"/>
    <w:rsid w:val="00927CA8"/>
    <w:rsid w:val="0099191C"/>
    <w:rsid w:val="009F0E4C"/>
    <w:rsid w:val="00A6131B"/>
    <w:rsid w:val="00A87328"/>
    <w:rsid w:val="00AB6DF0"/>
    <w:rsid w:val="00C41E09"/>
    <w:rsid w:val="00D26B39"/>
    <w:rsid w:val="00D64BAE"/>
    <w:rsid w:val="00E35A59"/>
    <w:rsid w:val="00EF0FEE"/>
  </w:rsids>
  <m:mathPr>
    <m:mathFont m:val="Cambria Math"/>
    <m:brkBin m:val="before"/>
    <m:brkBinSub m:val="--"/>
    <m:smallFrac m:val="off"/>
    <m:dispDef m:val="of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65"/>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81165"/>
    <w:pPr>
      <w:spacing w:before="100" w:beforeAutospacing="1" w:after="100" w:afterAutospacing="1"/>
    </w:pPr>
    <w:rPr>
      <w:szCs w:val="20"/>
      <w:lang w:val="en-IE" w:eastAsia="en-IE"/>
    </w:rPr>
  </w:style>
  <w:style w:type="character" w:customStyle="1" w:styleId="NormalWebChar">
    <w:name w:val="Normal (Web) Char"/>
    <w:link w:val="NormalWeb"/>
    <w:uiPriority w:val="99"/>
    <w:locked/>
    <w:rsid w:val="00281165"/>
    <w:rPr>
      <w:rFonts w:ascii="Times New Roman" w:eastAsia="Times New Roman" w:hAnsi="Times New Roman" w:cs="Times New Roman"/>
      <w:szCs w:val="20"/>
      <w:lang w:val="en-IE" w:eastAsia="en-IE"/>
    </w:rPr>
  </w:style>
  <w:style w:type="paragraph" w:styleId="PlainText">
    <w:name w:val="Plain Text"/>
    <w:basedOn w:val="Normal"/>
    <w:link w:val="PlainTextChar"/>
    <w:uiPriority w:val="99"/>
    <w:unhideWhenUsed/>
    <w:rsid w:val="00281165"/>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rsid w:val="00281165"/>
    <w:rPr>
      <w:rFonts w:ascii="Calibri" w:eastAsiaTheme="minorHAnsi" w:hAnsi="Calibri"/>
      <w:sz w:val="22"/>
      <w:szCs w:val="21"/>
      <w:lang w:val="en-IE"/>
    </w:rPr>
  </w:style>
  <w:style w:type="paragraph" w:customStyle="1" w:styleId="Default">
    <w:name w:val="Default"/>
    <w:rsid w:val="004D5C86"/>
    <w:pPr>
      <w:autoSpaceDE w:val="0"/>
      <w:autoSpaceDN w:val="0"/>
      <w:adjustRightInd w:val="0"/>
    </w:pPr>
    <w:rPr>
      <w:rFonts w:ascii="Times New Roman" w:eastAsiaTheme="minorHAnsi" w:hAnsi="Times New Roman" w:cs="Times New Roman"/>
      <w:color w:val="000000"/>
      <w:lang w:val="en-IE"/>
    </w:rPr>
  </w:style>
  <w:style w:type="paragraph" w:styleId="ListParagraph">
    <w:name w:val="List Paragraph"/>
    <w:basedOn w:val="Normal"/>
    <w:qFormat/>
    <w:rsid w:val="005E474F"/>
    <w:pPr>
      <w:spacing w:line="276" w:lineRule="auto"/>
      <w:ind w:left="720"/>
      <w:contextualSpacing/>
    </w:pPr>
    <w:rPr>
      <w:rFonts w:asciiTheme="minorHAnsi" w:eastAsiaTheme="minorHAnsi" w:hAnsiTheme="minorHAnsi" w:cstheme="minorBidi"/>
      <w:sz w:val="22"/>
      <w:szCs w:val="22"/>
      <w:lang w:val="en-IE" w:eastAsia="en-US"/>
    </w:rPr>
  </w:style>
  <w:style w:type="table" w:styleId="TableGrid">
    <w:name w:val="Table Grid"/>
    <w:basedOn w:val="TableNormal"/>
    <w:uiPriority w:val="59"/>
    <w:rsid w:val="00330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738F8"/>
    <w:pPr>
      <w:tabs>
        <w:tab w:val="center" w:pos="4320"/>
        <w:tab w:val="right" w:pos="8640"/>
      </w:tabs>
    </w:pPr>
  </w:style>
  <w:style w:type="character" w:customStyle="1" w:styleId="FooterChar">
    <w:name w:val="Footer Char"/>
    <w:basedOn w:val="DefaultParagraphFont"/>
    <w:link w:val="Footer"/>
    <w:uiPriority w:val="99"/>
    <w:rsid w:val="006738F8"/>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738F8"/>
  </w:style>
  <w:style w:type="paragraph" w:styleId="Header">
    <w:name w:val="header"/>
    <w:basedOn w:val="Normal"/>
    <w:link w:val="HeaderChar"/>
    <w:uiPriority w:val="99"/>
    <w:unhideWhenUsed/>
    <w:rsid w:val="00927CA8"/>
    <w:pPr>
      <w:tabs>
        <w:tab w:val="center" w:pos="4320"/>
        <w:tab w:val="right" w:pos="8640"/>
      </w:tabs>
    </w:pPr>
  </w:style>
  <w:style w:type="character" w:customStyle="1" w:styleId="HeaderChar">
    <w:name w:val="Header Char"/>
    <w:basedOn w:val="DefaultParagraphFont"/>
    <w:link w:val="Header"/>
    <w:uiPriority w:val="99"/>
    <w:rsid w:val="00927CA8"/>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65"/>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81165"/>
    <w:pPr>
      <w:spacing w:before="100" w:beforeAutospacing="1" w:after="100" w:afterAutospacing="1"/>
    </w:pPr>
    <w:rPr>
      <w:szCs w:val="20"/>
      <w:lang w:val="en-IE" w:eastAsia="en-IE"/>
    </w:rPr>
  </w:style>
  <w:style w:type="character" w:customStyle="1" w:styleId="NormalWebChar">
    <w:name w:val="Normal (Web) Char"/>
    <w:link w:val="NormalWeb"/>
    <w:uiPriority w:val="99"/>
    <w:locked/>
    <w:rsid w:val="00281165"/>
    <w:rPr>
      <w:rFonts w:ascii="Times New Roman" w:eastAsia="Times New Roman" w:hAnsi="Times New Roman" w:cs="Times New Roman"/>
      <w:szCs w:val="20"/>
      <w:lang w:val="en-IE" w:eastAsia="en-IE"/>
    </w:rPr>
  </w:style>
  <w:style w:type="paragraph" w:styleId="PlainText">
    <w:name w:val="Plain Text"/>
    <w:basedOn w:val="Normal"/>
    <w:link w:val="PlainTextChar"/>
    <w:uiPriority w:val="99"/>
    <w:unhideWhenUsed/>
    <w:rsid w:val="00281165"/>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rsid w:val="00281165"/>
    <w:rPr>
      <w:rFonts w:ascii="Calibri" w:eastAsiaTheme="minorHAnsi" w:hAnsi="Calibri"/>
      <w:sz w:val="22"/>
      <w:szCs w:val="21"/>
      <w:lang w:val="en-IE"/>
    </w:rPr>
  </w:style>
  <w:style w:type="paragraph" w:customStyle="1" w:styleId="Default">
    <w:name w:val="Default"/>
    <w:rsid w:val="004D5C86"/>
    <w:pPr>
      <w:autoSpaceDE w:val="0"/>
      <w:autoSpaceDN w:val="0"/>
      <w:adjustRightInd w:val="0"/>
    </w:pPr>
    <w:rPr>
      <w:rFonts w:ascii="Times New Roman" w:eastAsiaTheme="minorHAnsi" w:hAnsi="Times New Roman" w:cs="Times New Roman"/>
      <w:color w:val="000000"/>
      <w:lang w:val="en-IE"/>
    </w:rPr>
  </w:style>
  <w:style w:type="paragraph" w:styleId="ListParagraph">
    <w:name w:val="List Paragraph"/>
    <w:basedOn w:val="Normal"/>
    <w:qFormat/>
    <w:rsid w:val="005E474F"/>
    <w:pPr>
      <w:spacing w:line="276" w:lineRule="auto"/>
      <w:ind w:left="720"/>
      <w:contextualSpacing/>
    </w:pPr>
    <w:rPr>
      <w:rFonts w:asciiTheme="minorHAnsi" w:eastAsiaTheme="minorHAnsi" w:hAnsiTheme="minorHAnsi" w:cstheme="minorBidi"/>
      <w:sz w:val="22"/>
      <w:szCs w:val="22"/>
      <w:lang w:val="en-IE" w:eastAsia="en-US"/>
    </w:rPr>
  </w:style>
  <w:style w:type="table" w:styleId="TableGrid">
    <w:name w:val="Table Grid"/>
    <w:basedOn w:val="TableNormal"/>
    <w:uiPriority w:val="59"/>
    <w:rsid w:val="00330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738F8"/>
    <w:pPr>
      <w:tabs>
        <w:tab w:val="center" w:pos="4320"/>
        <w:tab w:val="right" w:pos="8640"/>
      </w:tabs>
    </w:pPr>
  </w:style>
  <w:style w:type="character" w:customStyle="1" w:styleId="FooterChar">
    <w:name w:val="Footer Char"/>
    <w:basedOn w:val="DefaultParagraphFont"/>
    <w:link w:val="Footer"/>
    <w:uiPriority w:val="99"/>
    <w:rsid w:val="006738F8"/>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738F8"/>
  </w:style>
  <w:style w:type="paragraph" w:styleId="Header">
    <w:name w:val="header"/>
    <w:basedOn w:val="Normal"/>
    <w:link w:val="HeaderChar"/>
    <w:uiPriority w:val="99"/>
    <w:unhideWhenUsed/>
    <w:rsid w:val="00927CA8"/>
    <w:pPr>
      <w:tabs>
        <w:tab w:val="center" w:pos="4320"/>
        <w:tab w:val="right" w:pos="8640"/>
      </w:tabs>
    </w:pPr>
  </w:style>
  <w:style w:type="character" w:customStyle="1" w:styleId="HeaderChar">
    <w:name w:val="Header Char"/>
    <w:basedOn w:val="DefaultParagraphFont"/>
    <w:link w:val="Header"/>
    <w:uiPriority w:val="99"/>
    <w:rsid w:val="00927CA8"/>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Gilligan</dc:creator>
  <cp:lastModifiedBy>Jim Gilligan</cp:lastModifiedBy>
  <cp:revision>2</cp:revision>
  <dcterms:created xsi:type="dcterms:W3CDTF">2015-03-08T18:16:00Z</dcterms:created>
  <dcterms:modified xsi:type="dcterms:W3CDTF">2015-03-08T18:16:00Z</dcterms:modified>
</cp:coreProperties>
</file>